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11AE" w:rsidRPr="003B12C9" w:rsidRDefault="00A511AE" w:rsidP="001F4898">
      <w:pPr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 w:rsidRPr="003B12C9">
        <w:rPr>
          <w:rFonts w:ascii="Tahoma" w:hAnsi="Tahoma" w:cs="Tahoma"/>
          <w:b/>
          <w:bCs/>
          <w:sz w:val="22"/>
          <w:szCs w:val="22"/>
        </w:rPr>
        <w:t>ΠΡΟ</w:t>
      </w:r>
      <w:r w:rsidR="001F4898" w:rsidRPr="003B12C9">
        <w:rPr>
          <w:rFonts w:ascii="Tahoma" w:hAnsi="Tahoma" w:cs="Tahoma"/>
          <w:b/>
          <w:bCs/>
          <w:sz w:val="22"/>
          <w:szCs w:val="22"/>
        </w:rPr>
        <w:t xml:space="preserve">ΣΚΛΗΣΗ </w:t>
      </w:r>
      <w:r w:rsidR="000960B5" w:rsidRPr="003B12C9">
        <w:rPr>
          <w:rFonts w:ascii="Tahoma" w:hAnsi="Tahoma" w:cs="Tahoma"/>
          <w:b/>
          <w:bCs/>
          <w:sz w:val="22"/>
          <w:szCs w:val="22"/>
        </w:rPr>
        <w:t>ΥΠΟΒΟΛΗΣ ΑΙΤΗΣΗΣ</w:t>
      </w:r>
      <w:r w:rsidR="00E84B15" w:rsidRPr="003B12C9">
        <w:rPr>
          <w:rFonts w:ascii="Tahoma" w:hAnsi="Tahoma" w:cs="Tahoma"/>
          <w:b/>
          <w:bCs/>
          <w:sz w:val="22"/>
          <w:szCs w:val="22"/>
        </w:rPr>
        <w:t xml:space="preserve"> ΥΠΟΨΗΦΙΟΤΗΤΑΣ</w:t>
      </w:r>
    </w:p>
    <w:p w:rsidR="00A511AE" w:rsidRPr="0069328C" w:rsidRDefault="00A511AE" w:rsidP="001F489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3B12C9">
        <w:rPr>
          <w:rFonts w:ascii="Tahoma" w:hAnsi="Tahoma" w:cs="Tahoma"/>
          <w:b/>
          <w:bCs/>
          <w:sz w:val="22"/>
          <w:szCs w:val="22"/>
        </w:rPr>
        <w:t>ΣΥΜΜΕΤΟΧΗΣ ΣΤΟ ΠΡΟΓΡΑΜΜΑ</w:t>
      </w:r>
      <w:r w:rsidR="004F6A06" w:rsidRPr="003B12C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A7251" w:rsidRPr="003B12C9">
        <w:rPr>
          <w:rFonts w:ascii="Tahoma" w:hAnsi="Tahoma" w:cs="Tahoma"/>
          <w:b/>
          <w:bCs/>
          <w:sz w:val="22"/>
          <w:szCs w:val="22"/>
          <w:lang w:val="en-US"/>
        </w:rPr>
        <w:t>E</w:t>
      </w:r>
      <w:r w:rsidR="00F612AF" w:rsidRPr="003B12C9">
        <w:rPr>
          <w:rFonts w:ascii="Tahoma" w:hAnsi="Tahoma" w:cs="Tahoma"/>
          <w:b/>
          <w:bCs/>
          <w:sz w:val="22"/>
          <w:szCs w:val="22"/>
          <w:lang w:val="en-US"/>
        </w:rPr>
        <w:t>RA</w:t>
      </w:r>
      <w:r w:rsidR="00AA7251" w:rsidRPr="003B12C9">
        <w:rPr>
          <w:rFonts w:ascii="Tahoma" w:hAnsi="Tahoma" w:cs="Tahoma"/>
          <w:b/>
          <w:bCs/>
          <w:sz w:val="22"/>
          <w:szCs w:val="22"/>
          <w:lang w:val="en-US"/>
        </w:rPr>
        <w:t>SMUS</w:t>
      </w:r>
      <w:r w:rsidR="00D90E79" w:rsidRPr="003B12C9">
        <w:rPr>
          <w:rFonts w:ascii="Tahoma" w:hAnsi="Tahoma" w:cs="Tahoma"/>
          <w:b/>
          <w:bCs/>
          <w:sz w:val="22"/>
          <w:szCs w:val="22"/>
        </w:rPr>
        <w:t>+</w:t>
      </w:r>
      <w:r w:rsidR="00F612AF" w:rsidRPr="003B12C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46BA6" w:rsidRPr="003B12C9">
        <w:rPr>
          <w:rFonts w:ascii="Tahoma" w:hAnsi="Tahoma" w:cs="Tahoma"/>
          <w:b/>
          <w:bCs/>
          <w:sz w:val="22"/>
          <w:szCs w:val="22"/>
          <w:lang w:val="en-US"/>
        </w:rPr>
        <w:t>TRAINEESHIPS</w:t>
      </w:r>
      <w:r w:rsidR="00F612AF" w:rsidRPr="003B12C9">
        <w:rPr>
          <w:rFonts w:ascii="Tahoma" w:hAnsi="Tahoma" w:cs="Tahoma"/>
          <w:b/>
          <w:bCs/>
          <w:sz w:val="22"/>
          <w:szCs w:val="22"/>
        </w:rPr>
        <w:t xml:space="preserve"> 201</w:t>
      </w:r>
      <w:r w:rsidR="0069328C" w:rsidRPr="0069328C">
        <w:rPr>
          <w:rFonts w:ascii="Tahoma" w:hAnsi="Tahoma" w:cs="Tahoma"/>
          <w:b/>
          <w:bCs/>
          <w:sz w:val="22"/>
          <w:szCs w:val="22"/>
        </w:rPr>
        <w:t>6</w:t>
      </w:r>
      <w:r w:rsidR="00F612AF" w:rsidRPr="003B12C9">
        <w:rPr>
          <w:rFonts w:ascii="Tahoma" w:hAnsi="Tahoma" w:cs="Tahoma"/>
          <w:b/>
          <w:bCs/>
          <w:sz w:val="22"/>
          <w:szCs w:val="22"/>
        </w:rPr>
        <w:t>-201</w:t>
      </w:r>
      <w:r w:rsidR="0069328C" w:rsidRPr="0069328C">
        <w:rPr>
          <w:rFonts w:ascii="Tahoma" w:hAnsi="Tahoma" w:cs="Tahoma"/>
          <w:b/>
          <w:bCs/>
          <w:sz w:val="22"/>
          <w:szCs w:val="22"/>
        </w:rPr>
        <w:t>7</w:t>
      </w:r>
    </w:p>
    <w:p w:rsidR="00256AD8" w:rsidRPr="003B12C9" w:rsidRDefault="00256AD8" w:rsidP="001F489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3B12C9">
        <w:rPr>
          <w:rFonts w:ascii="Tahoma" w:hAnsi="Tahoma" w:cs="Tahoma"/>
          <w:b/>
          <w:bCs/>
          <w:sz w:val="22"/>
          <w:szCs w:val="22"/>
        </w:rPr>
        <w:t xml:space="preserve">ΓΙΑ ΤΟΥΣ ΦΟΙΤΗΤΕΣ ΤΟΥ ΤΜΗΜΑΤΟΣ </w:t>
      </w:r>
      <w:r w:rsidR="001917E8" w:rsidRPr="003B12C9">
        <w:rPr>
          <w:rFonts w:ascii="Tahoma" w:hAnsi="Tahoma" w:cs="Tahoma"/>
          <w:b/>
          <w:bCs/>
          <w:sz w:val="22"/>
          <w:szCs w:val="22"/>
        </w:rPr>
        <w:t>ΙΣΤΟΡΙΑΣ ΚΑΙ ΕΘΝΟΛΟΓΙΑΣ</w:t>
      </w:r>
    </w:p>
    <w:p w:rsidR="00BB3997" w:rsidRPr="003B12C9" w:rsidRDefault="00BB3997" w:rsidP="00BB3997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1F4898" w:rsidRPr="003B12C9" w:rsidRDefault="00D90E79" w:rsidP="001F4898">
      <w:pPr>
        <w:jc w:val="both"/>
        <w:rPr>
          <w:rFonts w:ascii="Tahoma" w:hAnsi="Tahoma" w:cs="Tahoma"/>
          <w:bCs/>
          <w:sz w:val="22"/>
          <w:szCs w:val="22"/>
        </w:rPr>
      </w:pPr>
      <w:r w:rsidRPr="003B12C9">
        <w:rPr>
          <w:rFonts w:ascii="Tahoma" w:hAnsi="Tahoma" w:cs="Tahoma"/>
          <w:bCs/>
          <w:sz w:val="22"/>
          <w:szCs w:val="22"/>
        </w:rPr>
        <w:t>Το Τμήμα Διεθνών Σχέσεων/Εrasmus του Δ.Π.Θ. θα υλοποιήσει τη δράση πρακτικής άσκησης φοιτητών στο πλαίσιο του Ευρωπαϊκού Προγράμματος Κινητικότητας Erasmus+ για το ακαδημαϊκό έτος 201</w:t>
      </w:r>
      <w:r w:rsidR="003648E3" w:rsidRPr="003648E3">
        <w:rPr>
          <w:rFonts w:ascii="Tahoma" w:hAnsi="Tahoma" w:cs="Tahoma"/>
          <w:bCs/>
          <w:sz w:val="22"/>
          <w:szCs w:val="22"/>
        </w:rPr>
        <w:t>6</w:t>
      </w:r>
      <w:r w:rsidRPr="003B12C9">
        <w:rPr>
          <w:rFonts w:ascii="Tahoma" w:hAnsi="Tahoma" w:cs="Tahoma"/>
          <w:bCs/>
          <w:sz w:val="22"/>
          <w:szCs w:val="22"/>
        </w:rPr>
        <w:t>-201</w:t>
      </w:r>
      <w:r w:rsidR="003648E3" w:rsidRPr="003648E3">
        <w:rPr>
          <w:rFonts w:ascii="Tahoma" w:hAnsi="Tahoma" w:cs="Tahoma"/>
          <w:bCs/>
          <w:sz w:val="22"/>
          <w:szCs w:val="22"/>
        </w:rPr>
        <w:t>7</w:t>
      </w:r>
      <w:r w:rsidRPr="003B12C9">
        <w:rPr>
          <w:rFonts w:ascii="Tahoma" w:hAnsi="Tahoma" w:cs="Tahoma"/>
          <w:bCs/>
          <w:sz w:val="22"/>
          <w:szCs w:val="22"/>
        </w:rPr>
        <w:t>.</w:t>
      </w:r>
    </w:p>
    <w:p w:rsidR="00D90E79" w:rsidRPr="003B12C9" w:rsidRDefault="00D90E79" w:rsidP="001F4898">
      <w:pPr>
        <w:jc w:val="both"/>
        <w:rPr>
          <w:rFonts w:ascii="Tahoma" w:hAnsi="Tahoma" w:cs="Tahoma"/>
          <w:bCs/>
          <w:sz w:val="22"/>
          <w:szCs w:val="22"/>
        </w:rPr>
      </w:pPr>
    </w:p>
    <w:p w:rsidR="00B65C19" w:rsidRPr="003B12C9" w:rsidRDefault="001F4898" w:rsidP="001F4898">
      <w:pPr>
        <w:jc w:val="both"/>
        <w:rPr>
          <w:rFonts w:ascii="Tahoma" w:hAnsi="Tahoma" w:cs="Tahoma"/>
          <w:bCs/>
          <w:sz w:val="22"/>
          <w:szCs w:val="22"/>
        </w:rPr>
      </w:pPr>
      <w:r w:rsidRPr="003B12C9">
        <w:rPr>
          <w:rFonts w:ascii="Tahoma" w:hAnsi="Tahoma" w:cs="Tahoma"/>
          <w:bCs/>
          <w:sz w:val="22"/>
          <w:szCs w:val="22"/>
        </w:rPr>
        <w:t>Το εν λόγω πρόγραμμα π</w:t>
      </w:r>
      <w:r w:rsidR="00BF77A6" w:rsidRPr="003B12C9">
        <w:rPr>
          <w:rFonts w:ascii="Tahoma" w:hAnsi="Tahoma" w:cs="Tahoma"/>
          <w:bCs/>
          <w:sz w:val="22"/>
          <w:szCs w:val="22"/>
        </w:rPr>
        <w:t>α</w:t>
      </w:r>
      <w:r w:rsidRPr="003B12C9">
        <w:rPr>
          <w:rFonts w:ascii="Tahoma" w:hAnsi="Tahoma" w:cs="Tahoma"/>
          <w:bCs/>
          <w:sz w:val="22"/>
          <w:szCs w:val="22"/>
        </w:rPr>
        <w:t xml:space="preserve">ρέχει σε φοιτητές από όλους τους κύκλους σπουδών </w:t>
      </w:r>
      <w:r w:rsidRPr="003B12C9">
        <w:rPr>
          <w:rFonts w:ascii="Tahoma" w:hAnsi="Tahoma" w:cs="Tahoma"/>
          <w:sz w:val="22"/>
          <w:szCs w:val="22"/>
        </w:rPr>
        <w:t xml:space="preserve">(προπτυχιακούς–μεταπτυχιακούς–υποψήφιους διδάκτορες) </w:t>
      </w:r>
      <w:r w:rsidR="00D924CB" w:rsidRPr="003B12C9">
        <w:rPr>
          <w:rFonts w:ascii="Tahoma" w:hAnsi="Tahoma" w:cs="Tahoma"/>
          <w:sz w:val="22"/>
          <w:szCs w:val="22"/>
        </w:rPr>
        <w:t>αλλά και προσφάτως αποφοίτους</w:t>
      </w:r>
      <w:r w:rsidR="00D924CB" w:rsidRPr="003B12C9">
        <w:rPr>
          <w:rStyle w:val="FootnoteReference"/>
          <w:rFonts w:ascii="Tahoma" w:hAnsi="Tahoma" w:cs="Tahoma"/>
          <w:sz w:val="22"/>
          <w:szCs w:val="22"/>
        </w:rPr>
        <w:footnoteReference w:id="1"/>
      </w:r>
      <w:r w:rsidR="00D924CB" w:rsidRPr="003B12C9">
        <w:rPr>
          <w:rFonts w:ascii="Tahoma" w:hAnsi="Tahoma" w:cs="Tahoma"/>
          <w:sz w:val="22"/>
          <w:szCs w:val="22"/>
        </w:rPr>
        <w:t xml:space="preserve"> </w:t>
      </w:r>
      <w:r w:rsidRPr="003B12C9">
        <w:rPr>
          <w:rFonts w:ascii="Tahoma" w:hAnsi="Tahoma" w:cs="Tahoma"/>
          <w:bCs/>
          <w:sz w:val="22"/>
          <w:szCs w:val="22"/>
        </w:rPr>
        <w:t xml:space="preserve">του Δ.Π.Θ., τη δυνατότητα να πραγματοποιήσουν </w:t>
      </w:r>
      <w:r w:rsidRPr="003B12C9">
        <w:rPr>
          <w:rFonts w:ascii="Tahoma" w:hAnsi="Tahoma" w:cs="Tahoma"/>
          <w:b/>
          <w:bCs/>
          <w:sz w:val="22"/>
          <w:szCs w:val="22"/>
        </w:rPr>
        <w:t>πρακτική άσκηση</w:t>
      </w:r>
      <w:r w:rsidRPr="003B12C9">
        <w:rPr>
          <w:rFonts w:ascii="Tahoma" w:hAnsi="Tahoma" w:cs="Tahoma"/>
          <w:bCs/>
          <w:sz w:val="22"/>
          <w:szCs w:val="22"/>
        </w:rPr>
        <w:t xml:space="preserve"> </w:t>
      </w:r>
      <w:r w:rsidRPr="003B12C9">
        <w:rPr>
          <w:rFonts w:ascii="Tahoma" w:hAnsi="Tahoma" w:cs="Tahoma"/>
          <w:b/>
          <w:bCs/>
          <w:sz w:val="22"/>
          <w:szCs w:val="22"/>
        </w:rPr>
        <w:t xml:space="preserve">διάρκειας </w:t>
      </w:r>
      <w:r w:rsidR="00D90E79" w:rsidRPr="003B12C9">
        <w:rPr>
          <w:rFonts w:ascii="Tahoma" w:hAnsi="Tahoma" w:cs="Tahoma"/>
          <w:b/>
          <w:bCs/>
          <w:sz w:val="22"/>
          <w:szCs w:val="22"/>
        </w:rPr>
        <w:t>2</w:t>
      </w:r>
      <w:r w:rsidR="001917E8" w:rsidRPr="003B12C9">
        <w:rPr>
          <w:rFonts w:ascii="Tahoma" w:hAnsi="Tahoma" w:cs="Tahoma"/>
          <w:b/>
          <w:bCs/>
          <w:sz w:val="22"/>
          <w:szCs w:val="22"/>
        </w:rPr>
        <w:t xml:space="preserve"> έως </w:t>
      </w:r>
      <w:r w:rsidR="009D0105" w:rsidRPr="003B12C9">
        <w:rPr>
          <w:rFonts w:ascii="Tahoma" w:hAnsi="Tahoma" w:cs="Tahoma"/>
          <w:b/>
          <w:bCs/>
          <w:sz w:val="22"/>
          <w:szCs w:val="22"/>
        </w:rPr>
        <w:t xml:space="preserve">4 </w:t>
      </w:r>
      <w:r w:rsidRPr="003B12C9">
        <w:rPr>
          <w:rFonts w:ascii="Tahoma" w:hAnsi="Tahoma" w:cs="Tahoma"/>
          <w:b/>
          <w:bCs/>
          <w:sz w:val="22"/>
          <w:szCs w:val="22"/>
        </w:rPr>
        <w:t>μηνών</w:t>
      </w:r>
      <w:r w:rsidRPr="003B12C9">
        <w:rPr>
          <w:rFonts w:ascii="Tahoma" w:hAnsi="Tahoma" w:cs="Tahoma"/>
          <w:bCs/>
          <w:sz w:val="22"/>
          <w:szCs w:val="22"/>
        </w:rPr>
        <w:t xml:space="preserve">, </w:t>
      </w:r>
      <w:r w:rsidR="00B65C19" w:rsidRPr="003B12C9">
        <w:rPr>
          <w:rFonts w:ascii="Tahoma" w:hAnsi="Tahoma" w:cs="Tahoma"/>
          <w:bCs/>
          <w:sz w:val="22"/>
          <w:szCs w:val="22"/>
        </w:rPr>
        <w:t>σε φορείς (π.χ. Επιχειρήσεις, Μη Κυβερνητικές Οργανώσεις, Ερευνητικά Κέντρα</w:t>
      </w:r>
      <w:r w:rsidR="00A95F05" w:rsidRPr="003B12C9">
        <w:rPr>
          <w:rFonts w:ascii="Tahoma" w:hAnsi="Tahoma" w:cs="Tahoma"/>
          <w:bCs/>
          <w:sz w:val="22"/>
          <w:szCs w:val="22"/>
        </w:rPr>
        <w:t>, Εκπαιδευτικά Ιδρύματα</w:t>
      </w:r>
      <w:r w:rsidR="00D90E79" w:rsidRPr="003B12C9">
        <w:rPr>
          <w:rFonts w:ascii="Tahoma" w:hAnsi="Tahoma" w:cs="Tahoma"/>
          <w:bCs/>
          <w:sz w:val="22"/>
          <w:szCs w:val="22"/>
        </w:rPr>
        <w:t>, διπλωματικές αποστολές</w:t>
      </w:r>
      <w:r w:rsidR="00B65C19" w:rsidRPr="003B12C9">
        <w:rPr>
          <w:rFonts w:ascii="Tahoma" w:hAnsi="Tahoma" w:cs="Tahoma"/>
          <w:bCs/>
          <w:sz w:val="22"/>
          <w:szCs w:val="22"/>
        </w:rPr>
        <w:t xml:space="preserve"> κ.λ.π.) που εδρεύουν σε χώρες της Ευρωπαϊκής Ένωσης. </w:t>
      </w:r>
    </w:p>
    <w:p w:rsidR="00B65C19" w:rsidRPr="003B12C9" w:rsidRDefault="00B65C19" w:rsidP="001F4898">
      <w:pPr>
        <w:jc w:val="both"/>
        <w:rPr>
          <w:rFonts w:ascii="Tahoma" w:hAnsi="Tahoma" w:cs="Tahoma"/>
          <w:bCs/>
          <w:sz w:val="22"/>
          <w:szCs w:val="22"/>
        </w:rPr>
      </w:pPr>
    </w:p>
    <w:p w:rsidR="001F4898" w:rsidRPr="003B12C9" w:rsidRDefault="00B65C19" w:rsidP="001F4898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3B12C9">
        <w:rPr>
          <w:rFonts w:ascii="Tahoma" w:hAnsi="Tahoma" w:cs="Tahoma"/>
          <w:bCs/>
          <w:sz w:val="22"/>
          <w:szCs w:val="22"/>
        </w:rPr>
        <w:t>Για το ακαδημαϊκό έτος 201</w:t>
      </w:r>
      <w:r w:rsidR="0069328C" w:rsidRPr="0069328C">
        <w:rPr>
          <w:rFonts w:ascii="Tahoma" w:hAnsi="Tahoma" w:cs="Tahoma"/>
          <w:bCs/>
          <w:sz w:val="22"/>
          <w:szCs w:val="22"/>
        </w:rPr>
        <w:t>6</w:t>
      </w:r>
      <w:r w:rsidRPr="003B12C9">
        <w:rPr>
          <w:rFonts w:ascii="Tahoma" w:hAnsi="Tahoma" w:cs="Tahoma"/>
          <w:bCs/>
          <w:sz w:val="22"/>
          <w:szCs w:val="22"/>
        </w:rPr>
        <w:t>-201</w:t>
      </w:r>
      <w:r w:rsidR="0069328C" w:rsidRPr="0069328C">
        <w:rPr>
          <w:rFonts w:ascii="Tahoma" w:hAnsi="Tahoma" w:cs="Tahoma"/>
          <w:bCs/>
          <w:sz w:val="22"/>
          <w:szCs w:val="22"/>
        </w:rPr>
        <w:t>7</w:t>
      </w:r>
      <w:r w:rsidRPr="003B12C9">
        <w:rPr>
          <w:rFonts w:ascii="Tahoma" w:hAnsi="Tahoma" w:cs="Tahoma"/>
          <w:bCs/>
          <w:sz w:val="22"/>
          <w:szCs w:val="22"/>
        </w:rPr>
        <w:t>, έχ</w:t>
      </w:r>
      <w:r w:rsidR="00502F3A">
        <w:rPr>
          <w:rFonts w:ascii="Tahoma" w:hAnsi="Tahoma" w:cs="Tahoma"/>
          <w:bCs/>
          <w:sz w:val="22"/>
          <w:szCs w:val="22"/>
        </w:rPr>
        <w:t>ει</w:t>
      </w:r>
      <w:r w:rsidRPr="003B12C9">
        <w:rPr>
          <w:rFonts w:ascii="Tahoma" w:hAnsi="Tahoma" w:cs="Tahoma"/>
          <w:bCs/>
          <w:sz w:val="22"/>
          <w:szCs w:val="22"/>
        </w:rPr>
        <w:t xml:space="preserve"> εγκριθεί προς υλοποίηση </w:t>
      </w:r>
      <w:r w:rsidR="00B97381" w:rsidRPr="00502F3A">
        <w:rPr>
          <w:rFonts w:ascii="Tahoma" w:hAnsi="Tahoma" w:cs="Tahoma"/>
          <w:b/>
          <w:bCs/>
          <w:sz w:val="22"/>
          <w:szCs w:val="22"/>
        </w:rPr>
        <w:t>1</w:t>
      </w:r>
      <w:r w:rsidRPr="00502F3A">
        <w:rPr>
          <w:rFonts w:ascii="Tahoma" w:hAnsi="Tahoma" w:cs="Tahoma"/>
          <w:b/>
          <w:bCs/>
          <w:sz w:val="22"/>
          <w:szCs w:val="22"/>
        </w:rPr>
        <w:t xml:space="preserve"> θέσ</w:t>
      </w:r>
      <w:r w:rsidR="00B97381" w:rsidRPr="00502F3A">
        <w:rPr>
          <w:rFonts w:ascii="Tahoma" w:hAnsi="Tahoma" w:cs="Tahoma"/>
          <w:b/>
          <w:bCs/>
          <w:sz w:val="22"/>
          <w:szCs w:val="22"/>
        </w:rPr>
        <w:t>η</w:t>
      </w:r>
      <w:r w:rsidRPr="003B12C9">
        <w:rPr>
          <w:rFonts w:ascii="Tahoma" w:hAnsi="Tahoma" w:cs="Tahoma"/>
          <w:b/>
          <w:bCs/>
          <w:sz w:val="22"/>
          <w:szCs w:val="22"/>
        </w:rPr>
        <w:t xml:space="preserve"> Πρακτικής Άσκησης</w:t>
      </w:r>
      <w:r w:rsidR="00256AD8" w:rsidRPr="003B12C9">
        <w:rPr>
          <w:rFonts w:ascii="Tahoma" w:hAnsi="Tahoma" w:cs="Tahoma"/>
          <w:b/>
          <w:bCs/>
          <w:sz w:val="22"/>
          <w:szCs w:val="22"/>
        </w:rPr>
        <w:t xml:space="preserve"> για το Τμήμα </w:t>
      </w:r>
      <w:r w:rsidR="001917E8" w:rsidRPr="003B12C9">
        <w:rPr>
          <w:rFonts w:ascii="Tahoma" w:hAnsi="Tahoma" w:cs="Tahoma"/>
          <w:b/>
          <w:bCs/>
          <w:sz w:val="22"/>
          <w:szCs w:val="22"/>
        </w:rPr>
        <w:t>Ιστορίας και Εθνολογίας.</w:t>
      </w:r>
      <w:r w:rsidR="001F4898" w:rsidRPr="003B12C9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B65C19" w:rsidRPr="003B12C9" w:rsidRDefault="00B65C19" w:rsidP="001F489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A771EC" w:rsidRPr="003B12C9" w:rsidRDefault="00A771EC" w:rsidP="00A771EC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3B12C9">
        <w:rPr>
          <w:rFonts w:ascii="Tahoma" w:hAnsi="Tahoma" w:cs="Tahoma"/>
          <w:sz w:val="22"/>
          <w:szCs w:val="22"/>
        </w:rPr>
        <w:t xml:space="preserve">Για την τοποθέτηση παρέχεται υποτροφία, η οποία καλύπτει μέρος των εξόδων διαβίωσης στο εξωτερικό (επισυνάπτεται σχετικός πίνακας). </w:t>
      </w:r>
    </w:p>
    <w:p w:rsidR="00A771EC" w:rsidRPr="003B12C9" w:rsidRDefault="00A771EC" w:rsidP="00A771EC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A771EC" w:rsidRPr="003B12C9" w:rsidRDefault="00A771EC" w:rsidP="00A771EC">
      <w:pPr>
        <w:jc w:val="both"/>
        <w:rPr>
          <w:rFonts w:ascii="Tahoma" w:hAnsi="Tahoma" w:cs="Tahoma"/>
          <w:sz w:val="22"/>
          <w:szCs w:val="22"/>
        </w:rPr>
      </w:pPr>
      <w:r w:rsidRPr="003B12C9">
        <w:rPr>
          <w:rFonts w:ascii="Tahoma" w:hAnsi="Tahoma" w:cs="Tahoma"/>
          <w:sz w:val="22"/>
          <w:szCs w:val="22"/>
          <w:lang w:val="en-US"/>
        </w:rPr>
        <w:t>H</w:t>
      </w:r>
      <w:r w:rsidRPr="003B12C9">
        <w:rPr>
          <w:rFonts w:ascii="Tahoma" w:hAnsi="Tahoma" w:cs="Tahoma"/>
          <w:sz w:val="22"/>
          <w:szCs w:val="22"/>
        </w:rPr>
        <w:t xml:space="preserve"> επιλογή των φοιτητών θα πραγματοποιηθεί βάσει κριτηρίων</w:t>
      </w:r>
      <w:r w:rsidR="00030810" w:rsidRPr="003B12C9">
        <w:rPr>
          <w:rFonts w:ascii="Tahoma" w:hAnsi="Tahoma" w:cs="Tahoma"/>
          <w:sz w:val="22"/>
          <w:szCs w:val="22"/>
        </w:rPr>
        <w:t xml:space="preserve"> (βλ. συνημμένο αρχείο)</w:t>
      </w:r>
      <w:r w:rsidRPr="003B12C9">
        <w:rPr>
          <w:rFonts w:ascii="Tahoma" w:hAnsi="Tahoma" w:cs="Tahoma"/>
          <w:sz w:val="22"/>
          <w:szCs w:val="22"/>
        </w:rPr>
        <w:t>, από τ</w:t>
      </w:r>
      <w:r w:rsidR="00256AD8" w:rsidRPr="003B12C9">
        <w:rPr>
          <w:rFonts w:ascii="Tahoma" w:hAnsi="Tahoma" w:cs="Tahoma"/>
          <w:sz w:val="22"/>
          <w:szCs w:val="22"/>
        </w:rPr>
        <w:t>ο</w:t>
      </w:r>
      <w:r w:rsidRPr="003B12C9">
        <w:rPr>
          <w:rFonts w:ascii="Tahoma" w:hAnsi="Tahoma" w:cs="Tahoma"/>
          <w:sz w:val="22"/>
          <w:szCs w:val="22"/>
        </w:rPr>
        <w:t>ν αρμόδι</w:t>
      </w:r>
      <w:r w:rsidR="00256AD8" w:rsidRPr="003B12C9">
        <w:rPr>
          <w:rFonts w:ascii="Tahoma" w:hAnsi="Tahoma" w:cs="Tahoma"/>
          <w:sz w:val="22"/>
          <w:szCs w:val="22"/>
        </w:rPr>
        <w:t>ο</w:t>
      </w:r>
      <w:r w:rsidRPr="003B12C9">
        <w:rPr>
          <w:rFonts w:ascii="Tahoma" w:hAnsi="Tahoma" w:cs="Tahoma"/>
          <w:sz w:val="22"/>
          <w:szCs w:val="22"/>
        </w:rPr>
        <w:t xml:space="preserve"> </w:t>
      </w:r>
      <w:r w:rsidR="00256AD8" w:rsidRPr="003B12C9">
        <w:rPr>
          <w:rFonts w:ascii="Tahoma" w:hAnsi="Tahoma" w:cs="Tahoma"/>
          <w:sz w:val="22"/>
          <w:szCs w:val="22"/>
        </w:rPr>
        <w:t>Συντονιστή</w:t>
      </w:r>
      <w:r w:rsidRPr="003B12C9">
        <w:rPr>
          <w:rFonts w:ascii="Tahoma" w:hAnsi="Tahoma" w:cs="Tahoma"/>
          <w:sz w:val="22"/>
          <w:szCs w:val="22"/>
        </w:rPr>
        <w:t xml:space="preserve"> του προγράμματος Ε</w:t>
      </w:r>
      <w:r w:rsidRPr="003B12C9">
        <w:rPr>
          <w:rFonts w:ascii="Tahoma" w:hAnsi="Tahoma" w:cs="Tahoma"/>
          <w:sz w:val="22"/>
          <w:szCs w:val="22"/>
          <w:lang w:val="en-US"/>
        </w:rPr>
        <w:t>rasmus</w:t>
      </w:r>
      <w:r w:rsidR="00256AD8" w:rsidRPr="003B12C9">
        <w:rPr>
          <w:rFonts w:ascii="Tahoma" w:hAnsi="Tahoma" w:cs="Tahoma"/>
          <w:sz w:val="22"/>
          <w:szCs w:val="22"/>
        </w:rPr>
        <w:t xml:space="preserve"> του Τμήματος</w:t>
      </w:r>
      <w:r w:rsidRPr="003B12C9">
        <w:rPr>
          <w:rFonts w:ascii="Tahoma" w:hAnsi="Tahoma" w:cs="Tahoma"/>
          <w:sz w:val="22"/>
          <w:szCs w:val="22"/>
        </w:rPr>
        <w:t xml:space="preserve">. </w:t>
      </w:r>
    </w:p>
    <w:p w:rsidR="00A771EC" w:rsidRPr="003B12C9" w:rsidRDefault="00A771EC" w:rsidP="00A771EC">
      <w:pPr>
        <w:jc w:val="both"/>
        <w:rPr>
          <w:rFonts w:ascii="Tahoma" w:hAnsi="Tahoma" w:cs="Tahoma"/>
          <w:sz w:val="22"/>
          <w:szCs w:val="22"/>
        </w:rPr>
      </w:pPr>
    </w:p>
    <w:p w:rsidR="004014AD" w:rsidRDefault="00A95F05" w:rsidP="00A771EC">
      <w:pPr>
        <w:jc w:val="both"/>
        <w:rPr>
          <w:rFonts w:ascii="Tahoma" w:hAnsi="Tahoma" w:cs="Tahoma"/>
          <w:sz w:val="22"/>
          <w:szCs w:val="22"/>
        </w:rPr>
      </w:pPr>
      <w:r w:rsidRPr="003B12C9">
        <w:rPr>
          <w:rFonts w:ascii="Tahoma" w:hAnsi="Tahoma" w:cs="Tahoma"/>
          <w:sz w:val="22"/>
          <w:szCs w:val="22"/>
        </w:rPr>
        <w:t>Τα απαιτούμενα δικαιολογητικά θα υποβάλλονται στο Γραφείο</w:t>
      </w:r>
      <w:r w:rsidR="005D39E4" w:rsidRPr="003B12C9">
        <w:rPr>
          <w:rFonts w:ascii="Tahoma" w:hAnsi="Tahoma" w:cs="Tahoma"/>
          <w:sz w:val="22"/>
          <w:szCs w:val="22"/>
        </w:rPr>
        <w:t xml:space="preserve"> </w:t>
      </w:r>
      <w:r w:rsidR="00256AD8" w:rsidRPr="003B12C9">
        <w:rPr>
          <w:rFonts w:ascii="Tahoma" w:hAnsi="Tahoma" w:cs="Tahoma"/>
          <w:sz w:val="22"/>
          <w:szCs w:val="22"/>
        </w:rPr>
        <w:t xml:space="preserve">του Συντονιστή του προγράμματος </w:t>
      </w:r>
      <w:r w:rsidR="00256AD8" w:rsidRPr="003B12C9">
        <w:rPr>
          <w:rFonts w:ascii="Tahoma" w:hAnsi="Tahoma" w:cs="Tahoma"/>
          <w:sz w:val="22"/>
          <w:szCs w:val="22"/>
          <w:lang w:val="en-US"/>
        </w:rPr>
        <w:t>Erasmus</w:t>
      </w:r>
      <w:r w:rsidR="005D39E4" w:rsidRPr="003B12C9">
        <w:rPr>
          <w:rFonts w:ascii="Tahoma" w:hAnsi="Tahoma" w:cs="Tahoma"/>
          <w:sz w:val="22"/>
          <w:szCs w:val="22"/>
        </w:rPr>
        <w:t xml:space="preserve"> (</w:t>
      </w:r>
      <w:r w:rsidR="004014AD">
        <w:rPr>
          <w:rFonts w:ascii="Tahoma" w:hAnsi="Tahoma" w:cs="Tahoma"/>
          <w:sz w:val="22"/>
          <w:szCs w:val="22"/>
        </w:rPr>
        <w:t xml:space="preserve">Επίκουρο Καθηγητή </w:t>
      </w:r>
      <w:r w:rsidR="005D39E4" w:rsidRPr="003B12C9">
        <w:rPr>
          <w:rFonts w:ascii="Tahoma" w:hAnsi="Tahoma" w:cs="Tahoma"/>
          <w:sz w:val="22"/>
          <w:szCs w:val="22"/>
        </w:rPr>
        <w:t>κ</w:t>
      </w:r>
      <w:r w:rsidR="00256AD8" w:rsidRPr="003B12C9">
        <w:rPr>
          <w:rFonts w:ascii="Tahoma" w:hAnsi="Tahoma" w:cs="Tahoma"/>
          <w:sz w:val="22"/>
          <w:szCs w:val="22"/>
        </w:rPr>
        <w:t>.</w:t>
      </w:r>
      <w:r w:rsidR="005D39E4" w:rsidRPr="003B12C9">
        <w:rPr>
          <w:rFonts w:ascii="Tahoma" w:hAnsi="Tahoma" w:cs="Tahoma"/>
          <w:sz w:val="22"/>
          <w:szCs w:val="22"/>
        </w:rPr>
        <w:t xml:space="preserve"> </w:t>
      </w:r>
      <w:r w:rsidR="001917E8" w:rsidRPr="003B12C9">
        <w:rPr>
          <w:rFonts w:ascii="Tahoma" w:hAnsi="Tahoma" w:cs="Tahoma"/>
          <w:sz w:val="22"/>
          <w:szCs w:val="22"/>
          <w:lang w:val="en-US"/>
        </w:rPr>
        <w:t>A</w:t>
      </w:r>
      <w:r w:rsidR="001917E8" w:rsidRPr="003B12C9">
        <w:rPr>
          <w:rFonts w:ascii="Tahoma" w:hAnsi="Tahoma" w:cs="Tahoma"/>
          <w:sz w:val="22"/>
          <w:szCs w:val="22"/>
        </w:rPr>
        <w:t xml:space="preserve">. </w:t>
      </w:r>
      <w:r w:rsidR="001917E8" w:rsidRPr="003B12C9">
        <w:rPr>
          <w:rFonts w:ascii="Tahoma" w:hAnsi="Tahoma" w:cs="Tahoma"/>
          <w:sz w:val="22"/>
          <w:szCs w:val="22"/>
          <w:lang w:val="en-US"/>
        </w:rPr>
        <w:t>Farrington</w:t>
      </w:r>
      <w:r w:rsidR="001917E8" w:rsidRPr="003B12C9">
        <w:rPr>
          <w:rFonts w:ascii="Tahoma" w:hAnsi="Tahoma" w:cs="Tahoma"/>
          <w:sz w:val="22"/>
          <w:szCs w:val="22"/>
        </w:rPr>
        <w:t>,</w:t>
      </w:r>
      <w:r w:rsidR="005D39E4" w:rsidRPr="003B12C9">
        <w:rPr>
          <w:rFonts w:ascii="Tahoma" w:hAnsi="Tahoma" w:cs="Tahoma"/>
          <w:sz w:val="22"/>
          <w:szCs w:val="22"/>
        </w:rPr>
        <w:t xml:space="preserve"> τηλ. </w:t>
      </w:r>
      <w:r w:rsidR="005F48F5">
        <w:rPr>
          <w:rFonts w:ascii="Tahoma" w:hAnsi="Tahoma" w:cs="Tahoma"/>
          <w:sz w:val="22"/>
          <w:szCs w:val="22"/>
        </w:rPr>
        <w:t>6977</w:t>
      </w:r>
      <w:r w:rsidR="004014AD">
        <w:rPr>
          <w:rFonts w:ascii="Tahoma" w:hAnsi="Tahoma" w:cs="Tahoma"/>
          <w:sz w:val="22"/>
          <w:szCs w:val="22"/>
        </w:rPr>
        <w:t>660798,</w:t>
      </w:r>
    </w:p>
    <w:p w:rsidR="00A771EC" w:rsidRPr="0088505F" w:rsidRDefault="005D39E4" w:rsidP="00A771EC">
      <w:pPr>
        <w:jc w:val="both"/>
        <w:rPr>
          <w:rFonts w:ascii="Tahoma" w:hAnsi="Tahoma" w:cs="Tahoma"/>
          <w:sz w:val="22"/>
          <w:szCs w:val="22"/>
          <w:lang w:val="it-IT"/>
        </w:rPr>
      </w:pPr>
      <w:r w:rsidRPr="0088505F">
        <w:rPr>
          <w:rFonts w:ascii="Tahoma" w:hAnsi="Tahoma" w:cs="Tahoma"/>
          <w:sz w:val="22"/>
          <w:szCs w:val="22"/>
          <w:lang w:val="it-IT"/>
        </w:rPr>
        <w:t xml:space="preserve">e-mail: </w:t>
      </w:r>
      <w:hyperlink r:id="rId8" w:history="1">
        <w:r w:rsidR="003B12C9" w:rsidRPr="0088505F">
          <w:rPr>
            <w:rStyle w:val="Hyperlink"/>
            <w:rFonts w:ascii="Tahoma" w:hAnsi="Tahoma" w:cs="Tahoma"/>
            <w:sz w:val="22"/>
            <w:szCs w:val="22"/>
            <w:lang w:val="it-IT"/>
          </w:rPr>
          <w:t>eduserv2002@yahoo.co.uk</w:t>
        </w:r>
      </w:hyperlink>
      <w:r w:rsidRPr="0088505F">
        <w:rPr>
          <w:rFonts w:ascii="Tahoma" w:hAnsi="Tahoma" w:cs="Tahoma"/>
          <w:sz w:val="22"/>
          <w:szCs w:val="22"/>
          <w:lang w:val="it-IT"/>
        </w:rPr>
        <w:t>)</w:t>
      </w:r>
      <w:r w:rsidR="00030810" w:rsidRPr="0088505F">
        <w:rPr>
          <w:rFonts w:ascii="Tahoma" w:hAnsi="Tahoma" w:cs="Tahoma"/>
          <w:sz w:val="22"/>
          <w:szCs w:val="22"/>
          <w:lang w:val="it-IT"/>
        </w:rPr>
        <w:t>.</w:t>
      </w:r>
      <w:r w:rsidR="003B12C9" w:rsidRPr="0088505F">
        <w:rPr>
          <w:rFonts w:ascii="Tahoma" w:hAnsi="Tahoma" w:cs="Tahoma"/>
          <w:sz w:val="22"/>
          <w:szCs w:val="22"/>
          <w:lang w:val="it-IT"/>
        </w:rPr>
        <w:t xml:space="preserve"> </w:t>
      </w:r>
    </w:p>
    <w:p w:rsidR="00B65C19" w:rsidRPr="0088505F" w:rsidRDefault="00B65C19" w:rsidP="001F4898">
      <w:pPr>
        <w:jc w:val="both"/>
        <w:rPr>
          <w:rFonts w:ascii="Tahoma" w:hAnsi="Tahoma" w:cs="Tahoma"/>
          <w:b/>
          <w:bCs/>
          <w:sz w:val="22"/>
          <w:szCs w:val="22"/>
          <w:lang w:val="it-IT"/>
        </w:rPr>
      </w:pPr>
    </w:p>
    <w:p w:rsidR="003B12C9" w:rsidRPr="00B97381" w:rsidRDefault="00E859E8" w:rsidP="00B9738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Η</w:t>
      </w:r>
      <w:r w:rsidR="003B12C9" w:rsidRPr="003B12C9">
        <w:rPr>
          <w:rFonts w:ascii="Tahoma" w:hAnsi="Tahoma" w:cs="Tahoma"/>
          <w:bCs/>
          <w:sz w:val="22"/>
          <w:szCs w:val="22"/>
        </w:rPr>
        <w:t xml:space="preserve"> προθεσμ</w:t>
      </w:r>
      <w:r w:rsidR="00B97381">
        <w:rPr>
          <w:rFonts w:ascii="Tahoma" w:hAnsi="Tahoma" w:cs="Tahoma"/>
          <w:bCs/>
          <w:sz w:val="22"/>
          <w:szCs w:val="22"/>
        </w:rPr>
        <w:t>ί</w:t>
      </w:r>
      <w:r w:rsidR="001763F1">
        <w:rPr>
          <w:rFonts w:ascii="Tahoma" w:hAnsi="Tahoma" w:cs="Tahoma"/>
          <w:bCs/>
          <w:sz w:val="22"/>
          <w:szCs w:val="22"/>
        </w:rPr>
        <w:t>α</w:t>
      </w:r>
      <w:r w:rsidR="00B97381">
        <w:rPr>
          <w:rFonts w:ascii="Tahoma" w:hAnsi="Tahoma" w:cs="Tahoma"/>
          <w:bCs/>
          <w:sz w:val="22"/>
          <w:szCs w:val="22"/>
        </w:rPr>
        <w:t xml:space="preserve"> υποβολής των αιτήσεων είναι </w:t>
      </w:r>
      <w:r>
        <w:rPr>
          <w:rFonts w:ascii="Tahoma" w:hAnsi="Tahoma" w:cs="Tahoma"/>
          <w:b/>
          <w:bCs/>
          <w:sz w:val="22"/>
          <w:szCs w:val="22"/>
        </w:rPr>
        <w:t>Πέμπτη</w:t>
      </w:r>
      <w:r w:rsidR="00502F3A">
        <w:rPr>
          <w:rFonts w:ascii="Tahoma" w:hAnsi="Tahoma" w:cs="Tahoma"/>
          <w:b/>
          <w:bCs/>
          <w:sz w:val="22"/>
          <w:szCs w:val="22"/>
        </w:rPr>
        <w:t xml:space="preserve"> 2</w:t>
      </w:r>
      <w:r>
        <w:rPr>
          <w:rFonts w:ascii="Tahoma" w:hAnsi="Tahoma" w:cs="Tahoma"/>
          <w:b/>
          <w:bCs/>
          <w:sz w:val="22"/>
          <w:szCs w:val="22"/>
        </w:rPr>
        <w:t>3</w:t>
      </w:r>
      <w:r w:rsidR="00502F3A">
        <w:rPr>
          <w:rFonts w:ascii="Tahoma" w:hAnsi="Tahoma" w:cs="Tahoma"/>
          <w:b/>
          <w:bCs/>
          <w:sz w:val="22"/>
          <w:szCs w:val="22"/>
        </w:rPr>
        <w:t xml:space="preserve"> Ιουνίου</w:t>
      </w:r>
      <w:r w:rsidR="0069328C" w:rsidRPr="0069328C">
        <w:rPr>
          <w:rFonts w:ascii="Tahoma" w:hAnsi="Tahoma" w:cs="Tahoma"/>
          <w:b/>
          <w:bCs/>
          <w:sz w:val="22"/>
          <w:szCs w:val="22"/>
        </w:rPr>
        <w:t xml:space="preserve"> 2016</w:t>
      </w:r>
      <w:r w:rsidR="003B12C9" w:rsidRPr="003B12C9">
        <w:rPr>
          <w:rFonts w:ascii="Tahoma" w:hAnsi="Tahoma" w:cs="Tahoma"/>
          <w:bCs/>
          <w:sz w:val="22"/>
          <w:szCs w:val="22"/>
        </w:rPr>
        <w:t>.</w:t>
      </w:r>
    </w:p>
    <w:p w:rsidR="003B12C9" w:rsidRPr="003B12C9" w:rsidRDefault="003B12C9" w:rsidP="003B12C9">
      <w:pPr>
        <w:rPr>
          <w:rFonts w:ascii="Tahoma" w:hAnsi="Tahoma" w:cs="Tahoma"/>
          <w:b/>
          <w:bCs/>
          <w:sz w:val="22"/>
          <w:szCs w:val="22"/>
        </w:rPr>
      </w:pPr>
    </w:p>
    <w:p w:rsidR="003B12C9" w:rsidRPr="003B12C9" w:rsidRDefault="003B12C9" w:rsidP="003B12C9">
      <w:pPr>
        <w:rPr>
          <w:rFonts w:ascii="Tahoma" w:hAnsi="Tahoma" w:cs="Tahoma"/>
          <w:bCs/>
          <w:sz w:val="22"/>
          <w:szCs w:val="22"/>
        </w:rPr>
      </w:pPr>
      <w:r w:rsidRPr="003B12C9">
        <w:rPr>
          <w:rFonts w:ascii="Tahoma" w:hAnsi="Tahoma" w:cs="Tahoma"/>
          <w:bCs/>
          <w:sz w:val="22"/>
          <w:szCs w:val="22"/>
        </w:rPr>
        <w:t xml:space="preserve">Η λήξη των τοποθετήσεων πρακτικής άσκησης ορίζεται η </w:t>
      </w:r>
      <w:r w:rsidRPr="003B12C9">
        <w:rPr>
          <w:rFonts w:ascii="Tahoma" w:hAnsi="Tahoma" w:cs="Tahoma"/>
          <w:b/>
          <w:bCs/>
          <w:sz w:val="22"/>
          <w:szCs w:val="22"/>
        </w:rPr>
        <w:t>30/9/201</w:t>
      </w:r>
      <w:r w:rsidR="0069328C" w:rsidRPr="0069328C">
        <w:rPr>
          <w:rFonts w:ascii="Tahoma" w:hAnsi="Tahoma" w:cs="Tahoma"/>
          <w:b/>
          <w:bCs/>
          <w:sz w:val="22"/>
          <w:szCs w:val="22"/>
        </w:rPr>
        <w:t xml:space="preserve">7 </w:t>
      </w:r>
      <w:r w:rsidRPr="003B12C9">
        <w:rPr>
          <w:rFonts w:ascii="Tahoma" w:hAnsi="Tahoma" w:cs="Tahoma"/>
          <w:bCs/>
          <w:sz w:val="22"/>
          <w:szCs w:val="22"/>
        </w:rPr>
        <w:t>(ημερομηνία ολοκλήρωσης της πρακτικής άσκησης).</w:t>
      </w:r>
    </w:p>
    <w:p w:rsidR="001F4898" w:rsidRPr="003B12C9" w:rsidRDefault="001F4898" w:rsidP="00A95F05">
      <w:pPr>
        <w:rPr>
          <w:rFonts w:ascii="Tahoma" w:hAnsi="Tahoma" w:cs="Tahoma"/>
          <w:b/>
          <w:bCs/>
          <w:sz w:val="22"/>
          <w:szCs w:val="22"/>
        </w:rPr>
      </w:pPr>
    </w:p>
    <w:p w:rsidR="001F4898" w:rsidRPr="003B12C9" w:rsidRDefault="00D1045A" w:rsidP="00E859E8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3B12C9">
        <w:rPr>
          <w:rFonts w:ascii="Tahoma" w:hAnsi="Tahoma" w:cs="Tahoma"/>
          <w:b/>
          <w:bCs/>
          <w:sz w:val="22"/>
          <w:szCs w:val="22"/>
        </w:rPr>
        <w:t>Για την αποδοχή της υποψηφιότητας απαιτείται η κατάθεση πλήρους φακέλου με τα απαραίτητα δικαιολογητικά τα οποία αναφέρονται στη συνέχεια.</w:t>
      </w:r>
    </w:p>
    <w:p w:rsidR="001F4898" w:rsidRPr="003B12C9" w:rsidRDefault="001F4898" w:rsidP="005B71E0">
      <w:pPr>
        <w:ind w:firstLine="720"/>
        <w:rPr>
          <w:rFonts w:ascii="Tahoma" w:hAnsi="Tahoma" w:cs="Tahoma"/>
          <w:b/>
          <w:bCs/>
          <w:sz w:val="22"/>
          <w:szCs w:val="22"/>
        </w:rPr>
      </w:pPr>
    </w:p>
    <w:p w:rsidR="00A511AE" w:rsidRPr="003B12C9" w:rsidRDefault="00E859E8" w:rsidP="003C6D39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  <w:r w:rsidR="00A4769A" w:rsidRPr="003B12C9">
        <w:rPr>
          <w:rFonts w:ascii="Tahoma" w:hAnsi="Tahoma" w:cs="Tahoma"/>
          <w:b/>
          <w:sz w:val="22"/>
          <w:szCs w:val="22"/>
        </w:rPr>
        <w:lastRenderedPageBreak/>
        <w:t>Απαιτούμενα Δικαιολογητικά</w:t>
      </w:r>
    </w:p>
    <w:p w:rsidR="000A14D2" w:rsidRPr="003B12C9" w:rsidRDefault="000A14D2" w:rsidP="003C6D39">
      <w:pPr>
        <w:spacing w:line="276" w:lineRule="auto"/>
        <w:jc w:val="center"/>
        <w:rPr>
          <w:rFonts w:ascii="Tahoma" w:hAnsi="Tahoma" w:cs="Tahoma"/>
          <w:b/>
          <w:color w:val="003399"/>
          <w:sz w:val="22"/>
          <w:szCs w:val="22"/>
        </w:rPr>
      </w:pPr>
    </w:p>
    <w:p w:rsidR="00E859E8" w:rsidRPr="00AC11D5" w:rsidRDefault="00E859E8" w:rsidP="00E859E8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C11D5">
        <w:rPr>
          <w:rFonts w:ascii="Tahoma" w:hAnsi="Tahoma" w:cs="Tahoma"/>
          <w:sz w:val="22"/>
          <w:szCs w:val="22"/>
        </w:rPr>
        <w:t>Αίτηση Υποψηφιότητας (επισυνάπτεται)</w:t>
      </w:r>
    </w:p>
    <w:p w:rsidR="00E859E8" w:rsidRPr="00AC11D5" w:rsidRDefault="00E859E8" w:rsidP="00E859E8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C11D5">
        <w:rPr>
          <w:rFonts w:ascii="Tahoma" w:hAnsi="Tahoma" w:cs="Tahoma"/>
          <w:sz w:val="22"/>
          <w:szCs w:val="22"/>
        </w:rPr>
        <w:t xml:space="preserve">Βιογραφικό Σημείωμα (στα ελληνικά) </w:t>
      </w:r>
    </w:p>
    <w:p w:rsidR="00E859E8" w:rsidRPr="00AC11D5" w:rsidRDefault="00E859E8" w:rsidP="00E859E8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C11D5">
        <w:rPr>
          <w:rFonts w:ascii="Tahoma" w:hAnsi="Tahoma" w:cs="Tahoma"/>
          <w:sz w:val="22"/>
          <w:szCs w:val="22"/>
        </w:rPr>
        <w:t>Φωτοτυπία Αστυνομικής Ταυτότητας</w:t>
      </w:r>
    </w:p>
    <w:p w:rsidR="00E859E8" w:rsidRDefault="00E859E8" w:rsidP="00E859E8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C11D5">
        <w:rPr>
          <w:rFonts w:ascii="Tahoma" w:hAnsi="Tahoma" w:cs="Tahoma"/>
          <w:sz w:val="22"/>
          <w:szCs w:val="22"/>
        </w:rPr>
        <w:t>Πιστοποιητικό Φοιτητικής ιδιότητας (προπτυχιακού</w:t>
      </w:r>
      <w:smartTag w:uri="urn:schemas-microsoft-com:office:smarttags" w:element="PersonName">
        <w:r w:rsidRPr="00AC11D5">
          <w:rPr>
            <w:rFonts w:ascii="Tahoma" w:hAnsi="Tahoma" w:cs="Tahoma"/>
            <w:sz w:val="22"/>
            <w:szCs w:val="22"/>
          </w:rPr>
          <w:t>-</w:t>
        </w:r>
      </w:smartTag>
      <w:r w:rsidRPr="00AC11D5">
        <w:rPr>
          <w:rFonts w:ascii="Tahoma" w:hAnsi="Tahoma" w:cs="Tahoma"/>
          <w:sz w:val="22"/>
          <w:szCs w:val="22"/>
        </w:rPr>
        <w:t>μεταπτυχιακού κύκλου</w:t>
      </w:r>
      <w:r>
        <w:rPr>
          <w:rFonts w:ascii="Tahoma" w:hAnsi="Tahoma" w:cs="Tahoma"/>
          <w:sz w:val="22"/>
          <w:szCs w:val="22"/>
        </w:rPr>
        <w:t xml:space="preserve"> </w:t>
      </w:r>
      <w:r w:rsidRPr="00AC11D5">
        <w:rPr>
          <w:rFonts w:ascii="Tahoma" w:hAnsi="Tahoma" w:cs="Tahoma"/>
          <w:sz w:val="22"/>
          <w:szCs w:val="22"/>
        </w:rPr>
        <w:t>σπουδών) με αναλυτική βαθμολογία</w:t>
      </w:r>
    </w:p>
    <w:p w:rsidR="00E859E8" w:rsidRPr="007947B1" w:rsidRDefault="00E859E8" w:rsidP="00E859E8">
      <w:pPr>
        <w:numPr>
          <w:ilvl w:val="0"/>
          <w:numId w:val="9"/>
        </w:numPr>
        <w:spacing w:line="276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Αντίγραφο πτυχίου (για μεταπτυχιακούς φοιτητές και υποψήφιους διδάκτορες)</w:t>
      </w:r>
    </w:p>
    <w:p w:rsidR="00E859E8" w:rsidRPr="00AC11D5" w:rsidRDefault="00E859E8" w:rsidP="00E859E8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C11D5">
        <w:rPr>
          <w:rFonts w:ascii="Tahoma" w:hAnsi="Tahoma" w:cs="Tahoma"/>
          <w:sz w:val="22"/>
          <w:szCs w:val="22"/>
        </w:rPr>
        <w:t>Πιστοποιητικό επάρκειας γνώσης ξένης γλώσσας (όχι επικυρωμένο)</w:t>
      </w:r>
    </w:p>
    <w:p w:rsidR="00E859E8" w:rsidRPr="00AC11D5" w:rsidRDefault="00E859E8" w:rsidP="00E859E8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C11D5">
        <w:rPr>
          <w:rFonts w:ascii="Tahoma" w:hAnsi="Tahoma" w:cs="Tahoma"/>
          <w:sz w:val="22"/>
          <w:szCs w:val="22"/>
        </w:rPr>
        <w:t>Συστατική Επιστολή Πρότασης Επιλογής του Υποψηφίου από μέλος Δ.Ε.Π. του Τ</w:t>
      </w:r>
      <w:r>
        <w:rPr>
          <w:rFonts w:ascii="Tahoma" w:hAnsi="Tahoma" w:cs="Tahoma"/>
          <w:sz w:val="22"/>
          <w:szCs w:val="22"/>
        </w:rPr>
        <w:t>μήματος</w:t>
      </w:r>
      <w:r w:rsidRPr="00AC11D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φοίτησης </w:t>
      </w:r>
      <w:r w:rsidRPr="00AC11D5">
        <w:rPr>
          <w:rFonts w:ascii="Tahoma" w:hAnsi="Tahoma" w:cs="Tahoma"/>
          <w:sz w:val="22"/>
          <w:szCs w:val="22"/>
        </w:rPr>
        <w:t xml:space="preserve">(στα Ελληνικά). Επισημαίνεται ότι στο τέλος της συστατικής επιστολής, το μέλος Δ.Ε.Π. θα προτείνει τη δυνατότητα συμμετοχής του υποψηφίου στη δράση πρακτικής άσκησης του προγράμματος Erasmus+ </w:t>
      </w:r>
    </w:p>
    <w:p w:rsidR="00E859E8" w:rsidRPr="00AC11D5" w:rsidRDefault="00E859E8" w:rsidP="00E859E8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C11D5">
        <w:rPr>
          <w:rFonts w:ascii="Tahoma" w:hAnsi="Tahoma" w:cs="Tahoma"/>
          <w:sz w:val="22"/>
          <w:szCs w:val="22"/>
        </w:rPr>
        <w:t>Πρωτότυπη Επιστολή Αποδοχής (</w:t>
      </w:r>
      <w:r w:rsidRPr="00AC11D5">
        <w:rPr>
          <w:rFonts w:ascii="Tahoma" w:hAnsi="Tahoma" w:cs="Tahoma"/>
          <w:sz w:val="22"/>
          <w:szCs w:val="22"/>
          <w:lang w:val="en-US"/>
        </w:rPr>
        <w:t>Letter</w:t>
      </w:r>
      <w:r w:rsidRPr="00AC11D5">
        <w:rPr>
          <w:rFonts w:ascii="Tahoma" w:hAnsi="Tahoma" w:cs="Tahoma"/>
          <w:sz w:val="22"/>
          <w:szCs w:val="22"/>
        </w:rPr>
        <w:t xml:space="preserve"> </w:t>
      </w:r>
      <w:r w:rsidRPr="00AC11D5">
        <w:rPr>
          <w:rFonts w:ascii="Tahoma" w:hAnsi="Tahoma" w:cs="Tahoma"/>
          <w:sz w:val="22"/>
          <w:szCs w:val="22"/>
          <w:lang w:val="en-US"/>
        </w:rPr>
        <w:t>of</w:t>
      </w:r>
      <w:r w:rsidRPr="00AC11D5">
        <w:rPr>
          <w:rFonts w:ascii="Tahoma" w:hAnsi="Tahoma" w:cs="Tahoma"/>
          <w:sz w:val="22"/>
          <w:szCs w:val="22"/>
        </w:rPr>
        <w:t xml:space="preserve"> </w:t>
      </w:r>
      <w:r w:rsidRPr="00AC11D5">
        <w:rPr>
          <w:rFonts w:ascii="Tahoma" w:hAnsi="Tahoma" w:cs="Tahoma"/>
          <w:sz w:val="22"/>
          <w:szCs w:val="22"/>
          <w:lang w:val="en-US"/>
        </w:rPr>
        <w:t>Acceptance</w:t>
      </w:r>
      <w:r w:rsidRPr="00AC11D5">
        <w:rPr>
          <w:rFonts w:ascii="Tahoma" w:hAnsi="Tahoma" w:cs="Tahoma"/>
          <w:sz w:val="22"/>
          <w:szCs w:val="22"/>
        </w:rPr>
        <w:t xml:space="preserve"> </w:t>
      </w:r>
      <w:r w:rsidRPr="00AC11D5">
        <w:rPr>
          <w:rFonts w:ascii="Tahoma" w:hAnsi="Tahoma" w:cs="Tahoma"/>
          <w:sz w:val="22"/>
          <w:szCs w:val="22"/>
          <w:lang w:val="en-US"/>
        </w:rPr>
        <w:t>and</w:t>
      </w:r>
      <w:r w:rsidRPr="00AC11D5">
        <w:rPr>
          <w:rFonts w:ascii="Tahoma" w:hAnsi="Tahoma" w:cs="Tahoma"/>
          <w:sz w:val="22"/>
          <w:szCs w:val="22"/>
        </w:rPr>
        <w:t xml:space="preserve"> </w:t>
      </w:r>
      <w:r w:rsidRPr="00AC11D5">
        <w:rPr>
          <w:rFonts w:ascii="Tahoma" w:hAnsi="Tahoma" w:cs="Tahoma"/>
          <w:sz w:val="22"/>
          <w:szCs w:val="22"/>
          <w:lang w:val="en-US"/>
        </w:rPr>
        <w:t>Working</w:t>
      </w:r>
      <w:r w:rsidRPr="00AC11D5">
        <w:rPr>
          <w:rFonts w:ascii="Tahoma" w:hAnsi="Tahoma" w:cs="Tahoma"/>
          <w:sz w:val="22"/>
          <w:szCs w:val="22"/>
        </w:rPr>
        <w:t xml:space="preserve"> </w:t>
      </w:r>
      <w:r w:rsidRPr="00AC11D5">
        <w:rPr>
          <w:rFonts w:ascii="Tahoma" w:hAnsi="Tahoma" w:cs="Tahoma"/>
          <w:sz w:val="22"/>
          <w:szCs w:val="22"/>
          <w:lang w:val="en-US"/>
        </w:rPr>
        <w:t>Program</w:t>
      </w:r>
      <w:r w:rsidRPr="00AC11D5">
        <w:rPr>
          <w:rFonts w:ascii="Tahoma" w:hAnsi="Tahoma" w:cs="Tahoma"/>
          <w:sz w:val="22"/>
          <w:szCs w:val="22"/>
        </w:rPr>
        <w:t>) του οργανισμού υποδοχής που θα πραγματοποιηθεί η πρακτική άσκηση, στην οποία θα περιέχονται οι εξής πληροφορίες:</w:t>
      </w:r>
      <w:r>
        <w:rPr>
          <w:rFonts w:ascii="Tahoma" w:hAnsi="Tahoma" w:cs="Tahoma"/>
          <w:sz w:val="22"/>
          <w:szCs w:val="22"/>
        </w:rPr>
        <w:t xml:space="preserve"> </w:t>
      </w:r>
      <w:r w:rsidRPr="00AC11D5">
        <w:rPr>
          <w:rFonts w:ascii="Tahoma" w:hAnsi="Tahoma" w:cs="Tahoma"/>
          <w:sz w:val="22"/>
          <w:szCs w:val="22"/>
        </w:rPr>
        <w:t xml:space="preserve">ο λογότυπος του φορέα, στοιχεία του υπευθύνου του φορέα υποδοχής που θα υπογράψει τη σχετική συμφωνία πρακτικής άσκησης, στοιχεία του αρμόδιου ατόμου του φορέα υποδοχής υπευθύνου της παρακολούθησης της πρακτικής άσκησης </w:t>
      </w:r>
      <w:r>
        <w:rPr>
          <w:rFonts w:ascii="Tahoma" w:hAnsi="Tahoma" w:cs="Tahoma"/>
          <w:sz w:val="22"/>
          <w:szCs w:val="22"/>
        </w:rPr>
        <w:t>(</w:t>
      </w:r>
      <w:r w:rsidRPr="00AC11D5">
        <w:rPr>
          <w:rFonts w:ascii="Tahoma" w:hAnsi="Tahoma" w:cs="Tahoma"/>
          <w:sz w:val="22"/>
          <w:szCs w:val="22"/>
        </w:rPr>
        <w:t xml:space="preserve">όνομα, ιδιότητα, διεύθυνση, τηλέφωνο &amp; </w:t>
      </w:r>
      <w:r w:rsidRPr="00AC11D5">
        <w:rPr>
          <w:rFonts w:ascii="Tahoma" w:hAnsi="Tahoma" w:cs="Tahoma"/>
          <w:sz w:val="22"/>
          <w:szCs w:val="22"/>
          <w:lang w:val="en-US"/>
        </w:rPr>
        <w:t>fax</w:t>
      </w:r>
      <w:r>
        <w:rPr>
          <w:rFonts w:ascii="Tahoma" w:hAnsi="Tahoma" w:cs="Tahoma"/>
          <w:sz w:val="22"/>
          <w:szCs w:val="22"/>
        </w:rPr>
        <w:t>)</w:t>
      </w:r>
      <w:r w:rsidRPr="00AC11D5">
        <w:rPr>
          <w:rFonts w:ascii="Tahoma" w:hAnsi="Tahoma" w:cs="Tahoma"/>
          <w:sz w:val="22"/>
          <w:szCs w:val="22"/>
        </w:rPr>
        <w:t xml:space="preserve">. Στην επιστολή θα αναφέρεται η αποδοχή του φορέα για την πραγματοποίηση της πρακτικής άσκησης </w:t>
      </w:r>
      <w:r w:rsidRPr="00AC11D5">
        <w:rPr>
          <w:rFonts w:ascii="Tahoma" w:hAnsi="Tahoma" w:cs="Tahoma"/>
          <w:b/>
          <w:sz w:val="22"/>
          <w:szCs w:val="22"/>
        </w:rPr>
        <w:t>(</w:t>
      </w:r>
      <w:r w:rsidRPr="00AC11D5">
        <w:rPr>
          <w:rFonts w:ascii="Tahoma" w:hAnsi="Tahoma" w:cs="Tahoma"/>
          <w:b/>
          <w:sz w:val="22"/>
          <w:szCs w:val="22"/>
          <w:lang w:val="en-US"/>
        </w:rPr>
        <w:t>traineeship</w:t>
      </w:r>
      <w:r w:rsidRPr="00AC11D5">
        <w:rPr>
          <w:rFonts w:ascii="Tahoma" w:hAnsi="Tahoma" w:cs="Tahoma"/>
          <w:b/>
          <w:sz w:val="22"/>
          <w:szCs w:val="22"/>
        </w:rPr>
        <w:t>)</w:t>
      </w:r>
      <w:r w:rsidRPr="00AC11D5">
        <w:rPr>
          <w:rFonts w:ascii="Tahoma" w:hAnsi="Tahoma" w:cs="Tahoma"/>
          <w:sz w:val="22"/>
          <w:szCs w:val="22"/>
        </w:rPr>
        <w:t xml:space="preserve"> στο πλαίσιο του προγράμματος </w:t>
      </w:r>
      <w:r w:rsidRPr="00AC11D5">
        <w:rPr>
          <w:rFonts w:ascii="Tahoma" w:hAnsi="Tahoma" w:cs="Tahoma"/>
          <w:sz w:val="22"/>
          <w:szCs w:val="22"/>
          <w:lang w:val="en-US"/>
        </w:rPr>
        <w:t>Erasmus</w:t>
      </w:r>
      <w:r w:rsidRPr="00AC11D5">
        <w:rPr>
          <w:rFonts w:ascii="Tahoma" w:hAnsi="Tahoma" w:cs="Tahoma"/>
          <w:sz w:val="22"/>
          <w:szCs w:val="22"/>
        </w:rPr>
        <w:t>+ για συγκεκριμένο χρονικό διάστημα (έναρξη</w:t>
      </w:r>
      <w:smartTag w:uri="urn:schemas-microsoft-com:office:smarttags" w:element="PersonName">
        <w:r w:rsidRPr="00AC11D5">
          <w:rPr>
            <w:rFonts w:ascii="Tahoma" w:hAnsi="Tahoma" w:cs="Tahoma"/>
            <w:sz w:val="22"/>
            <w:szCs w:val="22"/>
          </w:rPr>
          <w:t>-</w:t>
        </w:r>
      </w:smartTag>
      <w:r w:rsidRPr="00AC11D5">
        <w:rPr>
          <w:rFonts w:ascii="Tahoma" w:hAnsi="Tahoma" w:cs="Tahoma"/>
          <w:sz w:val="22"/>
          <w:szCs w:val="22"/>
        </w:rPr>
        <w:t xml:space="preserve">λήξη) </w:t>
      </w:r>
      <w:r w:rsidRPr="00AC11D5">
        <w:rPr>
          <w:rFonts w:ascii="Tahoma" w:hAnsi="Tahoma" w:cs="Tahoma"/>
          <w:b/>
          <w:sz w:val="22"/>
          <w:szCs w:val="22"/>
        </w:rPr>
        <w:t>διάρκειας δύο έως τεσσάρων μηνών.</w:t>
      </w:r>
      <w:r w:rsidRPr="00AC11D5">
        <w:rPr>
          <w:rFonts w:ascii="Tahoma" w:hAnsi="Tahoma" w:cs="Tahoma"/>
          <w:sz w:val="22"/>
          <w:szCs w:val="22"/>
        </w:rPr>
        <w:t xml:space="preserve"> Επιπλέον, θα περιγράφονται αναλυτικά το λεπτομερές πρόγραμμα της περιόδου πρακτικής άσκησης, καθώς και τα καθήκοντα του εκπαιδευόμενου. Τέλος, η επιστολή θα υπογράφεται από τον υπεύθυνο του φορέα υποδοχής και θα σφραγίζεται με τη σφραγίδα του φορέα.</w:t>
      </w:r>
    </w:p>
    <w:p w:rsidR="00E859E8" w:rsidRPr="00AC11D5" w:rsidRDefault="00E859E8" w:rsidP="00E859E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E859E8" w:rsidRDefault="00E859E8" w:rsidP="00E859E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 w:rsidRPr="00AC11D5">
        <w:rPr>
          <w:rFonts w:ascii="Tahoma" w:hAnsi="Tahoma" w:cs="Tahoma"/>
          <w:b/>
          <w:sz w:val="22"/>
          <w:szCs w:val="22"/>
        </w:rPr>
        <w:t>Οι ακόλουθοι τύποι οργανισμών δεν είναι επι</w:t>
      </w:r>
      <w:r>
        <w:rPr>
          <w:rFonts w:ascii="Tahoma" w:hAnsi="Tahoma" w:cs="Tahoma"/>
          <w:b/>
          <w:sz w:val="22"/>
          <w:szCs w:val="22"/>
        </w:rPr>
        <w:t>λέξιμοι ως οργανισμοί υποδοχής:</w:t>
      </w:r>
    </w:p>
    <w:p w:rsidR="00E859E8" w:rsidRDefault="00E859E8" w:rsidP="00E859E8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Οι οργανισμοί της Ευρωπαϊκής Ένωσης και άλλοι φορείς της Ευρωπαϊκής Ένωσης, συμπεριλαμβανομένων εξειδικευμένων μονάδων (ο εξαντλητικός τους κατάλογος διατίθεται στον ιστότοπο </w:t>
      </w:r>
      <w:r>
        <w:rPr>
          <w:rFonts w:ascii="Tahoma" w:hAnsi="Tahoma" w:cs="Tahoma"/>
          <w:sz w:val="20"/>
          <w:szCs w:val="20"/>
          <w:lang w:val="en-AU"/>
        </w:rPr>
        <w:t>ec</w:t>
      </w:r>
      <w:r w:rsidRPr="006D436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en-AU"/>
        </w:rPr>
        <w:t>europa</w:t>
      </w:r>
      <w:r w:rsidRPr="006D436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en-AU"/>
        </w:rPr>
        <w:t>eu</w:t>
      </w:r>
      <w:r w:rsidRPr="006D4362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  <w:lang w:val="en-AU"/>
        </w:rPr>
        <w:t>institutions</w:t>
      </w:r>
      <w:r w:rsidRPr="006D4362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  <w:lang w:val="en-AU"/>
        </w:rPr>
        <w:t>index</w:t>
      </w:r>
      <w:r w:rsidRPr="006D436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AU"/>
        </w:rPr>
        <w:t>en</w:t>
      </w:r>
      <w:r w:rsidRPr="006D436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en-AU"/>
        </w:rPr>
        <w:t>htm</w:t>
      </w:r>
      <w:r w:rsidRPr="006D4362">
        <w:rPr>
          <w:rFonts w:ascii="Tahoma" w:hAnsi="Tahoma" w:cs="Tahoma"/>
          <w:sz w:val="20"/>
          <w:szCs w:val="20"/>
        </w:rPr>
        <w:t>)</w:t>
      </w:r>
    </w:p>
    <w:p w:rsidR="00E859E8" w:rsidRPr="006D4362" w:rsidRDefault="00E859E8" w:rsidP="00E859E8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Οργανισμοί οι οποίοι διαχειρίζονται προγράμματα της Ε.Ε. (με στόχο την αποφυγή πιθανής σύγκρουσης συμφερόντων ή/και διπλής χρηματοδότησης)</w:t>
      </w:r>
    </w:p>
    <w:p w:rsidR="00D90E79" w:rsidRPr="00B700C4" w:rsidRDefault="00E859E8" w:rsidP="00D90E79">
      <w:pPr>
        <w:pStyle w:val="Heading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  <w:r w:rsidR="00D90E79" w:rsidRPr="003B12C9">
        <w:rPr>
          <w:rFonts w:ascii="Tahoma" w:hAnsi="Tahoma" w:cs="Tahoma"/>
          <w:sz w:val="22"/>
          <w:szCs w:val="22"/>
        </w:rPr>
        <w:lastRenderedPageBreak/>
        <w:t>ΠΟΣΑ ΕΠΙΧΟΡΗΓΗΣΗΣ ΦΟΙΤΗΤΩΝ ΓΙΑ ΠΡΑΚΤΙΚΗ ΑΣΚΗΣΗ 201</w:t>
      </w:r>
      <w:r w:rsidR="00B700C4" w:rsidRPr="00B700C4">
        <w:rPr>
          <w:rFonts w:ascii="Tahoma" w:hAnsi="Tahoma" w:cs="Tahoma"/>
          <w:sz w:val="22"/>
          <w:szCs w:val="22"/>
        </w:rPr>
        <w:t>6</w:t>
      </w:r>
      <w:r w:rsidR="00D90E79" w:rsidRPr="003B12C9">
        <w:rPr>
          <w:rFonts w:ascii="Tahoma" w:hAnsi="Tahoma" w:cs="Tahoma"/>
          <w:sz w:val="22"/>
          <w:szCs w:val="22"/>
        </w:rPr>
        <w:t>-201</w:t>
      </w:r>
      <w:r w:rsidR="00B700C4" w:rsidRPr="00B700C4">
        <w:rPr>
          <w:rFonts w:ascii="Tahoma" w:hAnsi="Tahoma" w:cs="Tahoma"/>
          <w:sz w:val="22"/>
          <w:szCs w:val="22"/>
        </w:rPr>
        <w:t>7</w:t>
      </w:r>
    </w:p>
    <w:p w:rsidR="00D90E79" w:rsidRPr="003B12C9" w:rsidRDefault="00D90E79" w:rsidP="00D90E7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D90E79" w:rsidRPr="003B12C9" w:rsidRDefault="00D90E79" w:rsidP="00D90E7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3B12C9">
        <w:rPr>
          <w:rFonts w:ascii="Tahoma" w:hAnsi="Tahoma" w:cs="Tahoma"/>
          <w:color w:val="000000"/>
          <w:sz w:val="22"/>
          <w:szCs w:val="22"/>
        </w:rPr>
        <w:t xml:space="preserve">Το ποσό της μηνιαίας επιχορήγησης του φοιτητή που μετακινείται στο εξωτερικό </w:t>
      </w:r>
      <w:r w:rsidRPr="003B12C9">
        <w:rPr>
          <w:rFonts w:ascii="Tahoma" w:hAnsi="Tahoma" w:cs="Tahoma"/>
          <w:b/>
          <w:bCs/>
          <w:color w:val="000000"/>
          <w:sz w:val="22"/>
          <w:szCs w:val="22"/>
        </w:rPr>
        <w:t xml:space="preserve">για πρακτική άσκηση </w:t>
      </w:r>
      <w:r w:rsidRPr="003B12C9">
        <w:rPr>
          <w:rFonts w:ascii="Tahoma" w:hAnsi="Tahoma" w:cs="Tahoma"/>
          <w:color w:val="000000"/>
          <w:sz w:val="22"/>
          <w:szCs w:val="22"/>
        </w:rPr>
        <w:t>καθορίζεται ανάλογα με τη χώρα υποδοχής ως εξής:</w:t>
      </w:r>
    </w:p>
    <w:p w:rsidR="00D90E79" w:rsidRPr="003B12C9" w:rsidRDefault="00D90E79" w:rsidP="00D90E7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3"/>
        <w:gridCol w:w="1624"/>
        <w:gridCol w:w="3704"/>
      </w:tblGrid>
      <w:tr w:rsidR="00D90E79" w:rsidRPr="003B12C9" w:rsidTr="002B5692">
        <w:trPr>
          <w:trHeight w:val="43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90E79" w:rsidRPr="003B12C9" w:rsidRDefault="00D90E79" w:rsidP="002B569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Ποσό μηνιαίας επιχορήγησης (€/μήνα)</w:t>
            </w:r>
          </w:p>
        </w:tc>
      </w:tr>
      <w:tr w:rsidR="00D90E79" w:rsidRPr="003B12C9" w:rsidTr="002B5692">
        <w:trPr>
          <w:trHeight w:val="405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90E79" w:rsidRPr="003B12C9" w:rsidRDefault="00D90E79" w:rsidP="002B569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Ομάδα 1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Χώρες με υψηλό κόστος διαβίωσης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 xml:space="preserve">Αγγλία 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Αυστρία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Γαλλία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Δανία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Ιρλανδία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Ιταλία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Λιχτενστάιν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Νορβηγία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Σουηδία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Φι</w:t>
            </w:r>
            <w:r w:rsidR="001B6BE6">
              <w:rPr>
                <w:rFonts w:ascii="Tahoma" w:hAnsi="Tahoma" w:cs="Tahoma"/>
                <w:color w:val="000000"/>
                <w:sz w:val="22"/>
                <w:szCs w:val="22"/>
              </w:rPr>
              <w:t>ν</w:t>
            </w: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λανδία</w:t>
            </w:r>
          </w:p>
        </w:tc>
        <w:tc>
          <w:tcPr>
            <w:tcW w:w="0" w:type="auto"/>
            <w:vAlign w:val="center"/>
          </w:tcPr>
          <w:p w:rsidR="00D90E79" w:rsidRPr="003B12C9" w:rsidRDefault="00346BA6" w:rsidP="002B569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/>
              </w:rPr>
              <w:t>60</w:t>
            </w:r>
            <w:r w:rsidR="00D90E79" w:rsidRPr="003B12C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90E79" w:rsidRPr="003B12C9" w:rsidTr="002B5692">
        <w:trPr>
          <w:trHeight w:val="458"/>
        </w:trPr>
        <w:tc>
          <w:tcPr>
            <w:tcW w:w="0" w:type="auto"/>
            <w:vAlign w:val="center"/>
          </w:tcPr>
          <w:p w:rsidR="00D90E79" w:rsidRPr="003B12C9" w:rsidRDefault="00D90E79" w:rsidP="002B569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Ομάδα 2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Χώρες με μεσαίο κόστος διαβίωσης</w:t>
            </w:r>
          </w:p>
        </w:tc>
        <w:tc>
          <w:tcPr>
            <w:tcW w:w="0" w:type="auto"/>
          </w:tcPr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Βέλγιο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Γερμανία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Ελλάδα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Ισλανδία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Ισπανία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Κροατία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Κύπρος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Λουξεμβούργο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Ολλανδία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Πορτογαλία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Σλοβενία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 xml:space="preserve">Τουρκία 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Τσεχία</w:t>
            </w:r>
          </w:p>
        </w:tc>
        <w:tc>
          <w:tcPr>
            <w:tcW w:w="0" w:type="auto"/>
            <w:vAlign w:val="center"/>
          </w:tcPr>
          <w:p w:rsidR="00D90E79" w:rsidRPr="003B12C9" w:rsidRDefault="00346BA6" w:rsidP="002B569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5</w:t>
            </w:r>
            <w:r w:rsidRPr="003B12C9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  <w:r w:rsidR="00D90E79" w:rsidRPr="003B12C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90E79" w:rsidRPr="003B12C9" w:rsidTr="002B5692">
        <w:trPr>
          <w:trHeight w:val="406"/>
        </w:trPr>
        <w:tc>
          <w:tcPr>
            <w:tcW w:w="0" w:type="auto"/>
            <w:vAlign w:val="center"/>
          </w:tcPr>
          <w:p w:rsidR="00D90E79" w:rsidRPr="003B12C9" w:rsidRDefault="00D90E79" w:rsidP="002B569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Ομάδα 3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Χώρες με χαμηλό κόστος διαβίωσης</w:t>
            </w:r>
          </w:p>
        </w:tc>
        <w:tc>
          <w:tcPr>
            <w:tcW w:w="0" w:type="auto"/>
          </w:tcPr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Βουλγαρία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Εσθονία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Λετονία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Λιθουανία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Μάλτα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Ουγγαρία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 xml:space="preserve">ΠΓΔΜ 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Πολωνία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Ρουμανία</w:t>
            </w:r>
          </w:p>
          <w:p w:rsidR="00D90E79" w:rsidRPr="003B12C9" w:rsidRDefault="00D90E79" w:rsidP="002B56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color w:val="000000"/>
                <w:sz w:val="22"/>
                <w:szCs w:val="22"/>
              </w:rPr>
              <w:t>Σλοβακία</w:t>
            </w:r>
          </w:p>
        </w:tc>
        <w:tc>
          <w:tcPr>
            <w:tcW w:w="0" w:type="auto"/>
            <w:vAlign w:val="center"/>
          </w:tcPr>
          <w:p w:rsidR="00D90E79" w:rsidRPr="003B12C9" w:rsidRDefault="00346BA6" w:rsidP="002B569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12C9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/>
              </w:rPr>
              <w:t>50</w:t>
            </w:r>
            <w:r w:rsidR="00D90E79" w:rsidRPr="003B12C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D90E79" w:rsidRPr="003B12C9" w:rsidRDefault="00D90E79" w:rsidP="00D90E79">
      <w:pPr>
        <w:autoSpaceDE w:val="0"/>
        <w:autoSpaceDN w:val="0"/>
        <w:adjustRightInd w:val="0"/>
        <w:ind w:hanging="1080"/>
        <w:jc w:val="both"/>
        <w:rPr>
          <w:rFonts w:ascii="Tahoma" w:hAnsi="Tahoma" w:cs="Tahoma"/>
          <w:sz w:val="22"/>
          <w:szCs w:val="22"/>
          <w:lang w:val="en-US"/>
        </w:rPr>
      </w:pPr>
    </w:p>
    <w:p w:rsidR="00A511AE" w:rsidRPr="003B12C9" w:rsidRDefault="00A511AE" w:rsidP="009222D6">
      <w:pPr>
        <w:jc w:val="both"/>
        <w:rPr>
          <w:rFonts w:ascii="Tahoma" w:hAnsi="Tahoma" w:cs="Tahoma"/>
          <w:sz w:val="22"/>
          <w:szCs w:val="22"/>
        </w:rPr>
      </w:pPr>
    </w:p>
    <w:sectPr w:rsidR="00A511AE" w:rsidRPr="003B12C9" w:rsidSect="002B56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757" w:rsidRDefault="00737757">
      <w:r>
        <w:separator/>
      </w:r>
    </w:p>
  </w:endnote>
  <w:endnote w:type="continuationSeparator" w:id="0">
    <w:p w:rsidR="00737757" w:rsidRDefault="0073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lantin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0C" w:rsidRDefault="00A67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0C" w:rsidRDefault="00A67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0C" w:rsidRDefault="00A6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757" w:rsidRDefault="00737757">
      <w:r>
        <w:separator/>
      </w:r>
    </w:p>
  </w:footnote>
  <w:footnote w:type="continuationSeparator" w:id="0">
    <w:p w:rsidR="00737757" w:rsidRDefault="00737757">
      <w:r>
        <w:continuationSeparator/>
      </w:r>
    </w:p>
  </w:footnote>
  <w:footnote w:id="1">
    <w:p w:rsidR="00D924CB" w:rsidRPr="00E859E8" w:rsidRDefault="00D924CB" w:rsidP="00D924CB">
      <w:pPr>
        <w:pStyle w:val="FootnoteText"/>
        <w:jc w:val="both"/>
        <w:rPr>
          <w:rFonts w:ascii="Tahoma" w:hAnsi="Tahoma" w:cs="Tahoma"/>
          <w:sz w:val="18"/>
        </w:rPr>
      </w:pPr>
      <w:r w:rsidRPr="00E859E8">
        <w:rPr>
          <w:rStyle w:val="FootnoteReference"/>
          <w:rFonts w:ascii="Tahoma" w:hAnsi="Tahoma" w:cs="Tahoma"/>
          <w:sz w:val="18"/>
        </w:rPr>
        <w:footnoteRef/>
      </w:r>
      <w:r w:rsidRPr="00E859E8">
        <w:rPr>
          <w:rFonts w:ascii="Tahoma" w:hAnsi="Tahoma" w:cs="Tahoma"/>
          <w:sz w:val="18"/>
        </w:rPr>
        <w:t xml:space="preserve"> </w:t>
      </w:r>
      <w:r w:rsidRPr="00E859E8">
        <w:rPr>
          <w:rFonts w:ascii="Tahoma" w:hAnsi="Tahoma" w:cs="Tahoma"/>
          <w:b/>
          <w:sz w:val="18"/>
        </w:rPr>
        <w:t>Πρόσφατα απόφοιτοι:</w:t>
      </w:r>
      <w:r w:rsidRPr="00E859E8">
        <w:rPr>
          <w:rFonts w:ascii="Tahoma" w:hAnsi="Tahoma" w:cs="Tahoma"/>
          <w:sz w:val="18"/>
        </w:rPr>
        <w:t xml:space="preserve"> Η περίοδος της πρακτικής άσκησης για την οποία αιτούνται θα πρέπει να έχει ολοκληρωθεί εντός ενός έτους από την ημερομηνία αποφοίτησής τους. Προϋπόθεση συμμετοχής στο πρόγραμμα είναι η επιλογή των αιτήσεων τους να έχει ολοκληρωθεί κατά το τελευταίο έτος της φοίτησης τους (πριν την αποφοίτησή τους).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0C" w:rsidRDefault="00A67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3B5" w:rsidRDefault="008153B5" w:rsidP="001632FA">
    <w:pPr>
      <w:pStyle w:val="Header"/>
      <w:jc w:val="both"/>
      <w:rPr>
        <w:lang w:val="en-US"/>
      </w:rPr>
    </w:pPr>
    <w:r>
      <w:rPr>
        <w:lang w:val="en-US"/>
      </w:rPr>
      <w:tab/>
    </w:r>
  </w:p>
  <w:tbl>
    <w:tblPr>
      <w:tblW w:w="0" w:type="auto"/>
      <w:tblBorders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00"/>
      <w:gridCol w:w="2990"/>
      <w:gridCol w:w="1816"/>
    </w:tblGrid>
    <w:tr w:rsidR="00E859E8" w:rsidRPr="00065837" w:rsidTr="00A6780C">
      <w:tblPrEx>
        <w:tblCellMar>
          <w:top w:w="0" w:type="dxa"/>
          <w:bottom w:w="0" w:type="dxa"/>
        </w:tblCellMar>
      </w:tblPrEx>
      <w:trPr>
        <w:trHeight w:val="1512"/>
      </w:trPr>
      <w:tc>
        <w:tcPr>
          <w:tcW w:w="0" w:type="auto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E859E8" w:rsidRPr="00065837" w:rsidRDefault="0088505F" w:rsidP="00A6780C">
          <w:pPr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  <w:lang w:val="en-US" w:eastAsia="en-US"/>
            </w:rPr>
            <w:drawing>
              <wp:inline distT="0" distB="0" distL="0" distR="0">
                <wp:extent cx="2133600" cy="601980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E859E8" w:rsidRPr="00065837" w:rsidRDefault="00E859E8" w:rsidP="00A6780C">
          <w:pPr>
            <w:pStyle w:val="Heading1"/>
            <w:jc w:val="center"/>
            <w:rPr>
              <w:rFonts w:ascii="Georgia" w:hAnsi="Georgia"/>
              <w:lang w:val="en-US"/>
            </w:rPr>
          </w:pPr>
          <w:r w:rsidRPr="00AC11D5">
            <w:rPr>
              <w:rFonts w:ascii="Tahoma" w:hAnsi="Tahoma" w:cs="Tahoma"/>
              <w:sz w:val="28"/>
              <w:szCs w:val="28"/>
            </w:rPr>
            <w:t>Δημοκρίτειο Πανεπιστήμιο Θράκης</w:t>
          </w:r>
        </w:p>
      </w:tc>
      <w:tc>
        <w:tcPr>
          <w:tcW w:w="1896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E859E8" w:rsidRPr="00065837" w:rsidRDefault="0088505F" w:rsidP="00A6780C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00100" cy="784860"/>
                <wp:effectExtent l="0" t="0" r="0" b="0"/>
                <wp:docPr id="2" name="Picture 2" descr="ANd9GcTjifoq9Ifd646Gkug_qqj_a_mdawM8QLXI2zdcMSjoP1oDVgmc3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Nd9GcTjifoq9Ifd646Gkug_qqj_a_mdawM8QLXI2zdcMSjoP1oDVgmc3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53B5" w:rsidRPr="001315E5" w:rsidRDefault="008153B5" w:rsidP="001632FA">
    <w:pPr>
      <w:pStyle w:val="Header"/>
      <w:jc w:val="both"/>
      <w:rPr>
        <w:lang w:val="en-US"/>
      </w:rPr>
    </w:pPr>
    <w:r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0C" w:rsidRDefault="00A67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629"/>
    <w:multiLevelType w:val="hybridMultilevel"/>
    <w:tmpl w:val="529CB8F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40B83"/>
    <w:multiLevelType w:val="multilevel"/>
    <w:tmpl w:val="B872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22F9F"/>
    <w:multiLevelType w:val="hybridMultilevel"/>
    <w:tmpl w:val="314A61B8"/>
    <w:lvl w:ilvl="0" w:tplc="0D48D0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35D2"/>
    <w:multiLevelType w:val="hybridMultilevel"/>
    <w:tmpl w:val="EFB47B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22B9D"/>
    <w:multiLevelType w:val="hybridMultilevel"/>
    <w:tmpl w:val="9F5AB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81957"/>
    <w:multiLevelType w:val="hybridMultilevel"/>
    <w:tmpl w:val="8E56096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4A28"/>
    <w:multiLevelType w:val="hybridMultilevel"/>
    <w:tmpl w:val="D0E2EAD2"/>
    <w:lvl w:ilvl="0" w:tplc="3664F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C2266"/>
    <w:multiLevelType w:val="hybridMultilevel"/>
    <w:tmpl w:val="A1CA6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D341E"/>
    <w:multiLevelType w:val="hybridMultilevel"/>
    <w:tmpl w:val="EDE61854"/>
    <w:lvl w:ilvl="0" w:tplc="BF247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D38EB"/>
    <w:multiLevelType w:val="hybridMultilevel"/>
    <w:tmpl w:val="87904A70"/>
    <w:lvl w:ilvl="0" w:tplc="53B82A20">
      <w:start w:val="1"/>
      <w:numFmt w:val="bullet"/>
      <w:lvlText w:val=""/>
      <w:lvlJc w:val="left"/>
      <w:pPr>
        <w:tabs>
          <w:tab w:val="num" w:pos="2768"/>
        </w:tabs>
        <w:ind w:left="276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AE"/>
    <w:rsid w:val="0001237C"/>
    <w:rsid w:val="00015FF4"/>
    <w:rsid w:val="00016A22"/>
    <w:rsid w:val="0002720E"/>
    <w:rsid w:val="00030810"/>
    <w:rsid w:val="000354F8"/>
    <w:rsid w:val="00050876"/>
    <w:rsid w:val="0006509A"/>
    <w:rsid w:val="000717FE"/>
    <w:rsid w:val="00081983"/>
    <w:rsid w:val="00086622"/>
    <w:rsid w:val="0009354A"/>
    <w:rsid w:val="000960B5"/>
    <w:rsid w:val="000A0A1E"/>
    <w:rsid w:val="000A14D2"/>
    <w:rsid w:val="000A3EFF"/>
    <w:rsid w:val="000B58EB"/>
    <w:rsid w:val="000C062E"/>
    <w:rsid w:val="000D151B"/>
    <w:rsid w:val="000E7B51"/>
    <w:rsid w:val="001060A5"/>
    <w:rsid w:val="00110C09"/>
    <w:rsid w:val="001112A7"/>
    <w:rsid w:val="00114A07"/>
    <w:rsid w:val="00122473"/>
    <w:rsid w:val="00122C61"/>
    <w:rsid w:val="001315E5"/>
    <w:rsid w:val="00133264"/>
    <w:rsid w:val="00134EFE"/>
    <w:rsid w:val="00140216"/>
    <w:rsid w:val="00150A14"/>
    <w:rsid w:val="001632FA"/>
    <w:rsid w:val="0016792D"/>
    <w:rsid w:val="001763F1"/>
    <w:rsid w:val="00183703"/>
    <w:rsid w:val="0018388C"/>
    <w:rsid w:val="001917E8"/>
    <w:rsid w:val="001A07BD"/>
    <w:rsid w:val="001A50AC"/>
    <w:rsid w:val="001B1B39"/>
    <w:rsid w:val="001B2669"/>
    <w:rsid w:val="001B6BE6"/>
    <w:rsid w:val="001E225F"/>
    <w:rsid w:val="001F0DF8"/>
    <w:rsid w:val="001F323F"/>
    <w:rsid w:val="001F4898"/>
    <w:rsid w:val="001F7DF1"/>
    <w:rsid w:val="0023614F"/>
    <w:rsid w:val="00247158"/>
    <w:rsid w:val="00253932"/>
    <w:rsid w:val="00256AD8"/>
    <w:rsid w:val="002612A5"/>
    <w:rsid w:val="0027023E"/>
    <w:rsid w:val="002835B7"/>
    <w:rsid w:val="00292E19"/>
    <w:rsid w:val="002A3CD0"/>
    <w:rsid w:val="002B03FD"/>
    <w:rsid w:val="002B20CC"/>
    <w:rsid w:val="002B3554"/>
    <w:rsid w:val="002B5692"/>
    <w:rsid w:val="002C5D7B"/>
    <w:rsid w:val="002D0812"/>
    <w:rsid w:val="00300E44"/>
    <w:rsid w:val="0030293D"/>
    <w:rsid w:val="003266B7"/>
    <w:rsid w:val="00330ABE"/>
    <w:rsid w:val="00331B6B"/>
    <w:rsid w:val="00346BA6"/>
    <w:rsid w:val="00356686"/>
    <w:rsid w:val="00362FD5"/>
    <w:rsid w:val="003648E3"/>
    <w:rsid w:val="0036503A"/>
    <w:rsid w:val="0037421C"/>
    <w:rsid w:val="003A14DC"/>
    <w:rsid w:val="003A5900"/>
    <w:rsid w:val="003B12C9"/>
    <w:rsid w:val="003B54D7"/>
    <w:rsid w:val="003C6D39"/>
    <w:rsid w:val="003E4D46"/>
    <w:rsid w:val="003F6B8C"/>
    <w:rsid w:val="004014AD"/>
    <w:rsid w:val="00416639"/>
    <w:rsid w:val="0042474B"/>
    <w:rsid w:val="00436D5C"/>
    <w:rsid w:val="00441AFC"/>
    <w:rsid w:val="0044301C"/>
    <w:rsid w:val="004730A0"/>
    <w:rsid w:val="0047413D"/>
    <w:rsid w:val="004A49BD"/>
    <w:rsid w:val="004A6A7D"/>
    <w:rsid w:val="004A7F59"/>
    <w:rsid w:val="004B2F94"/>
    <w:rsid w:val="004B58CA"/>
    <w:rsid w:val="004B6F9D"/>
    <w:rsid w:val="004C1B8E"/>
    <w:rsid w:val="004C70C5"/>
    <w:rsid w:val="004D73D2"/>
    <w:rsid w:val="004F191F"/>
    <w:rsid w:val="004F6A06"/>
    <w:rsid w:val="00500D15"/>
    <w:rsid w:val="00502F3A"/>
    <w:rsid w:val="00505F33"/>
    <w:rsid w:val="0052299A"/>
    <w:rsid w:val="00524F37"/>
    <w:rsid w:val="005269D2"/>
    <w:rsid w:val="0054015A"/>
    <w:rsid w:val="005476C7"/>
    <w:rsid w:val="0055104A"/>
    <w:rsid w:val="00564C54"/>
    <w:rsid w:val="005651CB"/>
    <w:rsid w:val="005770FC"/>
    <w:rsid w:val="0059039A"/>
    <w:rsid w:val="00594EB5"/>
    <w:rsid w:val="005B2A8B"/>
    <w:rsid w:val="005B2D69"/>
    <w:rsid w:val="005B71E0"/>
    <w:rsid w:val="005C280B"/>
    <w:rsid w:val="005C66E5"/>
    <w:rsid w:val="005C7DDA"/>
    <w:rsid w:val="005D39E4"/>
    <w:rsid w:val="005F48F5"/>
    <w:rsid w:val="005F75E5"/>
    <w:rsid w:val="00605758"/>
    <w:rsid w:val="00611C19"/>
    <w:rsid w:val="00613EDA"/>
    <w:rsid w:val="00627FFC"/>
    <w:rsid w:val="00635618"/>
    <w:rsid w:val="00641AAD"/>
    <w:rsid w:val="006673F5"/>
    <w:rsid w:val="00681A72"/>
    <w:rsid w:val="0069328C"/>
    <w:rsid w:val="0069637C"/>
    <w:rsid w:val="00696623"/>
    <w:rsid w:val="006A1B6E"/>
    <w:rsid w:val="006C6F75"/>
    <w:rsid w:val="006E7F88"/>
    <w:rsid w:val="006F4BAA"/>
    <w:rsid w:val="00737757"/>
    <w:rsid w:val="0074429A"/>
    <w:rsid w:val="00751C94"/>
    <w:rsid w:val="00760C19"/>
    <w:rsid w:val="00764B2C"/>
    <w:rsid w:val="0077762E"/>
    <w:rsid w:val="00781477"/>
    <w:rsid w:val="00781C54"/>
    <w:rsid w:val="007837B5"/>
    <w:rsid w:val="007A3F7D"/>
    <w:rsid w:val="007A5735"/>
    <w:rsid w:val="007B26EB"/>
    <w:rsid w:val="007D2D66"/>
    <w:rsid w:val="007D7120"/>
    <w:rsid w:val="007E116D"/>
    <w:rsid w:val="007E2123"/>
    <w:rsid w:val="00801A37"/>
    <w:rsid w:val="00812072"/>
    <w:rsid w:val="008153B5"/>
    <w:rsid w:val="00836A98"/>
    <w:rsid w:val="00840DCE"/>
    <w:rsid w:val="00845E5D"/>
    <w:rsid w:val="00851A92"/>
    <w:rsid w:val="00856FE6"/>
    <w:rsid w:val="00872F96"/>
    <w:rsid w:val="008738CB"/>
    <w:rsid w:val="008758AF"/>
    <w:rsid w:val="00882099"/>
    <w:rsid w:val="0088505F"/>
    <w:rsid w:val="00896BC6"/>
    <w:rsid w:val="008B42F2"/>
    <w:rsid w:val="008C319F"/>
    <w:rsid w:val="008C3B2E"/>
    <w:rsid w:val="008D1DC4"/>
    <w:rsid w:val="008D4FE3"/>
    <w:rsid w:val="00901803"/>
    <w:rsid w:val="009215BC"/>
    <w:rsid w:val="009222D6"/>
    <w:rsid w:val="00931E7C"/>
    <w:rsid w:val="00940766"/>
    <w:rsid w:val="009624E9"/>
    <w:rsid w:val="00981ADD"/>
    <w:rsid w:val="009833FA"/>
    <w:rsid w:val="00983AC5"/>
    <w:rsid w:val="009906C6"/>
    <w:rsid w:val="00990B57"/>
    <w:rsid w:val="009B07F0"/>
    <w:rsid w:val="009B1A92"/>
    <w:rsid w:val="009B4B53"/>
    <w:rsid w:val="009C2F09"/>
    <w:rsid w:val="009D0105"/>
    <w:rsid w:val="009D2AF0"/>
    <w:rsid w:val="009D33C8"/>
    <w:rsid w:val="009D3FEE"/>
    <w:rsid w:val="009D5B48"/>
    <w:rsid w:val="009E441D"/>
    <w:rsid w:val="009F4141"/>
    <w:rsid w:val="00A02408"/>
    <w:rsid w:val="00A2234A"/>
    <w:rsid w:val="00A27691"/>
    <w:rsid w:val="00A418E5"/>
    <w:rsid w:val="00A46464"/>
    <w:rsid w:val="00A4769A"/>
    <w:rsid w:val="00A511AE"/>
    <w:rsid w:val="00A63DA1"/>
    <w:rsid w:val="00A65464"/>
    <w:rsid w:val="00A6780C"/>
    <w:rsid w:val="00A70100"/>
    <w:rsid w:val="00A771EC"/>
    <w:rsid w:val="00A8153D"/>
    <w:rsid w:val="00A85B84"/>
    <w:rsid w:val="00A95F05"/>
    <w:rsid w:val="00AA1906"/>
    <w:rsid w:val="00AA4906"/>
    <w:rsid w:val="00AA557D"/>
    <w:rsid w:val="00AA7251"/>
    <w:rsid w:val="00AB54CE"/>
    <w:rsid w:val="00AD0225"/>
    <w:rsid w:val="00AD2481"/>
    <w:rsid w:val="00AD27C8"/>
    <w:rsid w:val="00AF186A"/>
    <w:rsid w:val="00B00D57"/>
    <w:rsid w:val="00B13ABE"/>
    <w:rsid w:val="00B16533"/>
    <w:rsid w:val="00B42887"/>
    <w:rsid w:val="00B55DF0"/>
    <w:rsid w:val="00B65C19"/>
    <w:rsid w:val="00B700C4"/>
    <w:rsid w:val="00B713A8"/>
    <w:rsid w:val="00B76827"/>
    <w:rsid w:val="00B97381"/>
    <w:rsid w:val="00BA793D"/>
    <w:rsid w:val="00BB3997"/>
    <w:rsid w:val="00BE400F"/>
    <w:rsid w:val="00BF77A6"/>
    <w:rsid w:val="00C00DD4"/>
    <w:rsid w:val="00C06E46"/>
    <w:rsid w:val="00C13449"/>
    <w:rsid w:val="00C15E50"/>
    <w:rsid w:val="00C2102D"/>
    <w:rsid w:val="00C21B1C"/>
    <w:rsid w:val="00C3060B"/>
    <w:rsid w:val="00C320F6"/>
    <w:rsid w:val="00C52172"/>
    <w:rsid w:val="00C54502"/>
    <w:rsid w:val="00C66D02"/>
    <w:rsid w:val="00C70D99"/>
    <w:rsid w:val="00C73E3E"/>
    <w:rsid w:val="00C86598"/>
    <w:rsid w:val="00CA6C0E"/>
    <w:rsid w:val="00CB3B89"/>
    <w:rsid w:val="00CE5AEB"/>
    <w:rsid w:val="00CE60ED"/>
    <w:rsid w:val="00CF5944"/>
    <w:rsid w:val="00D0512A"/>
    <w:rsid w:val="00D1045A"/>
    <w:rsid w:val="00D3698D"/>
    <w:rsid w:val="00D403A3"/>
    <w:rsid w:val="00D41342"/>
    <w:rsid w:val="00D4573F"/>
    <w:rsid w:val="00D60087"/>
    <w:rsid w:val="00D61EA4"/>
    <w:rsid w:val="00D714C3"/>
    <w:rsid w:val="00D83FC1"/>
    <w:rsid w:val="00D90E79"/>
    <w:rsid w:val="00D924CB"/>
    <w:rsid w:val="00D9584F"/>
    <w:rsid w:val="00DA6AE5"/>
    <w:rsid w:val="00DB1451"/>
    <w:rsid w:val="00DB1558"/>
    <w:rsid w:val="00DD2423"/>
    <w:rsid w:val="00DE63DB"/>
    <w:rsid w:val="00DF5E06"/>
    <w:rsid w:val="00E022B9"/>
    <w:rsid w:val="00E10349"/>
    <w:rsid w:val="00E13846"/>
    <w:rsid w:val="00E17313"/>
    <w:rsid w:val="00E22464"/>
    <w:rsid w:val="00E458E2"/>
    <w:rsid w:val="00E56716"/>
    <w:rsid w:val="00E56FF0"/>
    <w:rsid w:val="00E65EE6"/>
    <w:rsid w:val="00E84B15"/>
    <w:rsid w:val="00E859E8"/>
    <w:rsid w:val="00EA6BD5"/>
    <w:rsid w:val="00EB4108"/>
    <w:rsid w:val="00EB7947"/>
    <w:rsid w:val="00EC44E4"/>
    <w:rsid w:val="00EC45C1"/>
    <w:rsid w:val="00EC4CC1"/>
    <w:rsid w:val="00EE2651"/>
    <w:rsid w:val="00EE5058"/>
    <w:rsid w:val="00EE699E"/>
    <w:rsid w:val="00EF3B4C"/>
    <w:rsid w:val="00F11B53"/>
    <w:rsid w:val="00F125AA"/>
    <w:rsid w:val="00F1352B"/>
    <w:rsid w:val="00F17410"/>
    <w:rsid w:val="00F40E1A"/>
    <w:rsid w:val="00F5199A"/>
    <w:rsid w:val="00F559FD"/>
    <w:rsid w:val="00F610AA"/>
    <w:rsid w:val="00F612AF"/>
    <w:rsid w:val="00F8474C"/>
    <w:rsid w:val="00F916C1"/>
    <w:rsid w:val="00F964BE"/>
    <w:rsid w:val="00FA216A"/>
    <w:rsid w:val="00FA5E11"/>
    <w:rsid w:val="00FA7B2A"/>
    <w:rsid w:val="00FB2D3F"/>
    <w:rsid w:val="00FB5E75"/>
    <w:rsid w:val="00FC4367"/>
    <w:rsid w:val="00FC5B89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6BF2AF-0712-4361-8D23-23DD3263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A511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1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A511AE"/>
    <w:pPr>
      <w:keepNext/>
      <w:spacing w:after="240"/>
      <w:ind w:left="840" w:right="26" w:hanging="840"/>
      <w:jc w:val="both"/>
      <w:outlineLvl w:val="2"/>
    </w:pPr>
    <w:rPr>
      <w:rFonts w:ascii="Plantin" w:hAnsi="Plantin"/>
      <w:i/>
      <w:iCs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B39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5735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  <w:lang w:val="el-GR" w:eastAsia="el-GR"/>
    </w:rPr>
  </w:style>
  <w:style w:type="paragraph" w:styleId="Header">
    <w:name w:val="header"/>
    <w:basedOn w:val="Normal"/>
    <w:rsid w:val="00F519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19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315E5"/>
  </w:style>
  <w:style w:type="paragraph" w:styleId="FootnoteText">
    <w:name w:val="footnote text"/>
    <w:basedOn w:val="Normal"/>
    <w:link w:val="FootnoteTextChar"/>
    <w:uiPriority w:val="99"/>
    <w:unhideWhenUsed/>
    <w:rsid w:val="00D924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24CB"/>
  </w:style>
  <w:style w:type="character" w:styleId="FootnoteReference">
    <w:name w:val="footnote reference"/>
    <w:uiPriority w:val="99"/>
    <w:unhideWhenUsed/>
    <w:rsid w:val="00D924CB"/>
    <w:rPr>
      <w:vertAlign w:val="superscript"/>
    </w:rPr>
  </w:style>
  <w:style w:type="character" w:styleId="Hyperlink">
    <w:name w:val="Hyperlink"/>
    <w:rsid w:val="003B1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serv2002@yahoo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12DEC-6BE4-4E81-857A-A01FF477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Πανεπιστίμιο Πατρών</Company>
  <LinksUpToDate>false</LinksUpToDate>
  <CharactersWithSpaces>4402</CharactersWithSpaces>
  <SharedDoc>false</SharedDoc>
  <HLinks>
    <vt:vector size="6" baseType="variant">
      <vt:variant>
        <vt:i4>3866711</vt:i4>
      </vt:variant>
      <vt:variant>
        <vt:i4>0</vt:i4>
      </vt:variant>
      <vt:variant>
        <vt:i4>0</vt:i4>
      </vt:variant>
      <vt:variant>
        <vt:i4>5</vt:i4>
      </vt:variant>
      <vt:variant>
        <vt:lpwstr>mailto:eduserv2002@yahoo.co.uk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intrela</dc:creator>
  <cp:keywords/>
  <cp:lastModifiedBy>Andrew Farrington</cp:lastModifiedBy>
  <cp:revision>2</cp:revision>
  <cp:lastPrinted>2012-10-04T07:48:00Z</cp:lastPrinted>
  <dcterms:created xsi:type="dcterms:W3CDTF">2016-05-11T16:43:00Z</dcterms:created>
  <dcterms:modified xsi:type="dcterms:W3CDTF">2016-05-11T16:43:00Z</dcterms:modified>
</cp:coreProperties>
</file>