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FC" w:rsidRDefault="002F19FC" w:rsidP="002F19FC">
      <w:pPr>
        <w:pStyle w:val="Web"/>
        <w:shd w:val="clear" w:color="auto" w:fill="FAFAFA"/>
        <w:spacing w:before="0" w:beforeAutospacing="0" w:after="300" w:afterAutospacing="0" w:line="240" w:lineRule="atLeast"/>
        <w:rPr>
          <w:rFonts w:ascii="Tahoma" w:hAnsi="Tahoma" w:cs="Tahoma"/>
          <w:color w:val="333333"/>
          <w:sz w:val="19"/>
          <w:szCs w:val="19"/>
        </w:rPr>
      </w:pPr>
      <w:r>
        <w:rPr>
          <w:rStyle w:val="a3"/>
          <w:rFonts w:ascii="Tahoma" w:hAnsi="Tahoma" w:cs="Tahoma"/>
          <w:color w:val="333333"/>
          <w:sz w:val="19"/>
          <w:szCs w:val="19"/>
        </w:rPr>
        <w:t>30-09-16  Αιτήσεις για χορήγηση κατ’ εξαίρεση μετεγγραφής</w:t>
      </w:r>
    </w:p>
    <w:p w:rsidR="002F19FC" w:rsidRDefault="002F19FC" w:rsidP="002F19FC">
      <w:pPr>
        <w:pStyle w:val="Web"/>
        <w:shd w:val="clear" w:color="auto" w:fill="FAFAFA"/>
        <w:spacing w:before="0" w:beforeAutospacing="0" w:after="0" w:afterAutospacing="0" w:line="288" w:lineRule="atLeast"/>
        <w:ind w:firstLine="567"/>
        <w:jc w:val="both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Το Υπουργείο Παιδείας, Έρευνας και Θρησκευμάτων ενημερώνει τους ενδιαφερόμενους ότι οι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Style w:val="a3"/>
          <w:rFonts w:ascii="Tahoma" w:hAnsi="Tahoma" w:cs="Tahoma"/>
          <w:color w:val="333333"/>
          <w:sz w:val="19"/>
          <w:szCs w:val="19"/>
          <w:u w:val="single"/>
        </w:rPr>
        <w:t>αιτήσεις για χορήγηση κατ’ εξαίρεση μετεγγραφής,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Fonts w:ascii="Tahoma" w:hAnsi="Tahoma" w:cs="Tahoma"/>
          <w:color w:val="333333"/>
          <w:sz w:val="19"/>
          <w:szCs w:val="19"/>
        </w:rPr>
        <w:t>για ιδιαίτερα σοβαρές και τεκμηριωμένα εξαιρετικές περιπτώσεις, μπορούν να υποβάλλονται από τη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Style w:val="a3"/>
          <w:rFonts w:ascii="Tahoma" w:hAnsi="Tahoma" w:cs="Tahoma"/>
          <w:color w:val="333333"/>
          <w:sz w:val="19"/>
          <w:szCs w:val="19"/>
        </w:rPr>
        <w:t>Δευτέρα 3 Οκτωβρίου 2016 έως και τη Δευτέρα 31 Οκτωβρίου 2016.</w:t>
      </w:r>
    </w:p>
    <w:p w:rsidR="002F19FC" w:rsidRDefault="002F19FC" w:rsidP="002F19FC">
      <w:pPr>
        <w:pStyle w:val="Web"/>
        <w:shd w:val="clear" w:color="auto" w:fill="FAFAFA"/>
        <w:spacing w:before="0" w:beforeAutospacing="0" w:after="300" w:afterAutospacing="0" w:line="240" w:lineRule="atLeast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Οι αιτήσεις υποβάλλονται από τον αιτούντα την μετεγγραφή φοιτητή ή νόμιμα εξουσιοδοτημένο εκπρόσωπό του, στο Κεντρικό Πρωτόκολλο του Υπουργείου Παιδείας, Έρευνας και Θρησκευμάτων - Α. Παπανδρέου 37 - Μαρούσι, προς την Επιτροπή κατ’ Εξαίρεση Μετεγγραφών της παρ. 9 του άρθρου 21 του Ν. 4332/2015 (ΦΕΚ  76 Α΄). Στην αίτηση επισυνάπτονται τα δικαιολογητικά, που τεκμηριώνουν τις ιδιαίτερα σοβαρές και εξαιρετικές περιπτώσεις και συμπληρώνονται τα προσωπικά στοιχεία και τα στοιχεία επικοινωνίας του φοιτητή.</w:t>
      </w:r>
      <w:r w:rsidR="0073237B" w:rsidRPr="0073237B">
        <w:rPr>
          <w:rFonts w:ascii="Tahoma" w:hAnsi="Tahoma" w:cs="Tahoma"/>
          <w:color w:val="333333"/>
          <w:sz w:val="19"/>
          <w:szCs w:val="19"/>
        </w:rPr>
        <w:t xml:space="preserve"> </w:t>
      </w:r>
      <w:bookmarkStart w:id="0" w:name="_GoBack"/>
      <w:bookmarkEnd w:id="0"/>
      <w:r>
        <w:rPr>
          <w:rStyle w:val="a3"/>
          <w:rFonts w:ascii="Tahoma" w:hAnsi="Tahoma" w:cs="Tahoma"/>
          <w:color w:val="333333"/>
          <w:sz w:val="19"/>
          <w:szCs w:val="19"/>
        </w:rPr>
        <w:t>Το έντυπο της αίτησης είναι διαθέσιμο στο παρακάτω συνημμένο αρχείο.</w:t>
      </w:r>
    </w:p>
    <w:p w:rsidR="002F19FC" w:rsidRDefault="002F19FC" w:rsidP="002F19FC">
      <w:pPr>
        <w:pStyle w:val="Web"/>
        <w:shd w:val="clear" w:color="auto" w:fill="FAFAFA"/>
        <w:spacing w:before="0" w:beforeAutospacing="0" w:after="300" w:afterAutospacing="0" w:line="240" w:lineRule="atLeast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 xml:space="preserve">Οι αιτήσεις εξετάζονται από την ανωτέρω Επιτροπή σύμφωνα με τα οριζόμενα στη με </w:t>
      </w:r>
      <w:proofErr w:type="spellStart"/>
      <w:r>
        <w:rPr>
          <w:rFonts w:ascii="Tahoma" w:hAnsi="Tahoma" w:cs="Tahoma"/>
          <w:color w:val="333333"/>
          <w:sz w:val="19"/>
          <w:szCs w:val="19"/>
        </w:rPr>
        <w:t>αρ</w:t>
      </w:r>
      <w:proofErr w:type="spellEnd"/>
      <w:r>
        <w:rPr>
          <w:rFonts w:ascii="Tahoma" w:hAnsi="Tahoma" w:cs="Tahoma"/>
          <w:color w:val="333333"/>
          <w:sz w:val="19"/>
          <w:szCs w:val="19"/>
        </w:rPr>
        <w:t>. 161107/Ζ1 13-10-2015 (ΦΕΚ Β΄ 2255) Υ.Α. Στους αιτούντες  μπορεί να χορηγηθεί κατ’ εξαίρεση μετεγγραφή σε Τμήμα αντίστοιχο του Τμήματος προέλευσης, εφόσον διαπιστωθεί ότι συντρέχουν οι ιδιαίτερα σοβαροί και εξαιρετικοί λόγοι που επιβάλλουν την μετεγγραφή του αιτούντος.</w:t>
      </w:r>
    </w:p>
    <w:p w:rsidR="002F19FC" w:rsidRDefault="002F19FC" w:rsidP="002F19FC">
      <w:pPr>
        <w:pStyle w:val="Web"/>
        <w:shd w:val="clear" w:color="auto" w:fill="FAFAFA"/>
        <w:spacing w:before="0" w:beforeAutospacing="0" w:after="300" w:afterAutospacing="0" w:line="240" w:lineRule="atLeast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Αίτηση για χορήγηση κατ’ εξαίρεση μετεγγραφής δύναται να υποβληθεί και μετά τη λήξη της ανωτέρω προθεσμίας, μόνο αν ο λόγος που επικαλείται ο αιτών προέκυψε μεταγενέστερα. Τα κριτήρια για χορήγηση μετεγγραφής που ορίζονται στην παράγραφο 7 του άρθρου 21 του Ν. 4332/2015 δεν συνιστούν λόγο για χορήγηση κατ’ εξαίρεση μετεγγραφής.</w:t>
      </w:r>
    </w:p>
    <w:p w:rsidR="002F19FC" w:rsidRDefault="002F19FC" w:rsidP="002F19FC">
      <w:pPr>
        <w:pStyle w:val="Web"/>
        <w:shd w:val="clear" w:color="auto" w:fill="FAFAFA"/>
        <w:spacing w:before="0" w:beforeAutospacing="0" w:after="300" w:afterAutospacing="0" w:line="240" w:lineRule="atLeast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Για την υποβολή ηλεκτρονικών αιτήσεων μετεγγραφής, θα ακολουθήσει ανακοίνωση την επόμενη εβδομάδα. </w:t>
      </w:r>
    </w:p>
    <w:p w:rsidR="002F19FC" w:rsidRDefault="002F19FC" w:rsidP="002F19FC">
      <w:pPr>
        <w:pStyle w:val="Web"/>
        <w:shd w:val="clear" w:color="auto" w:fill="FAFAFA"/>
        <w:spacing w:before="0" w:beforeAutospacing="0" w:after="300" w:afterAutospacing="0" w:line="240" w:lineRule="atLeast"/>
        <w:rPr>
          <w:rFonts w:ascii="Tahoma" w:hAnsi="Tahoma" w:cs="Tahoma"/>
          <w:color w:val="333333"/>
          <w:sz w:val="19"/>
          <w:szCs w:val="19"/>
        </w:rPr>
      </w:pPr>
      <w:hyperlink r:id="rId4" w:history="1">
        <w:r>
          <w:rPr>
            <w:rStyle w:val="-"/>
            <w:rFonts w:ascii="Arial" w:hAnsi="Arial" w:cs="Arial"/>
            <w:color w:val="008000"/>
            <w:sz w:val="19"/>
            <w:szCs w:val="19"/>
          </w:rPr>
          <w:t> Το έντυπο της αίτησης σε μορφή PDF</w:t>
        </w:r>
      </w:hyperlink>
    </w:p>
    <w:p w:rsidR="004D4DD2" w:rsidRDefault="004D4DD2"/>
    <w:sectPr w:rsidR="004D4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02"/>
    <w:rsid w:val="002F19FC"/>
    <w:rsid w:val="004D4DD2"/>
    <w:rsid w:val="00623E02"/>
    <w:rsid w:val="0073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A05B"/>
  <w15:chartTrackingRefBased/>
  <w15:docId w15:val="{B9104A73-EBC1-4D47-A72D-451C09DB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F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F19FC"/>
    <w:rPr>
      <w:b/>
      <w:bCs/>
    </w:rPr>
  </w:style>
  <w:style w:type="character" w:customStyle="1" w:styleId="apple-converted-space">
    <w:name w:val="apple-converted-space"/>
    <w:basedOn w:val="a0"/>
    <w:rsid w:val="002F19FC"/>
  </w:style>
  <w:style w:type="character" w:styleId="-">
    <w:name w:val="Hyperlink"/>
    <w:basedOn w:val="a0"/>
    <w:uiPriority w:val="99"/>
    <w:semiHidden/>
    <w:unhideWhenUsed/>
    <w:rsid w:val="002F1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edu.gov.gr/publications/docs2016/%CE%91%CE%99%CE%A4%CE%97%CE%A3%CE%97_%CE%9C%CE%95%CE%A4%CE%95%CE%93%CE%93%CE%A1%CE%91%CE%A6%CE%97%CE%A3_%CE%9A%CE%91%CE%A4%CE%95%CE%9E%CE%91%CE%99%CE%A1%CE%95%CE%A3%CE%97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Τζελέπη</dc:creator>
  <cp:keywords/>
  <dc:description/>
  <cp:lastModifiedBy>Ελένη Τζελέπη</cp:lastModifiedBy>
  <cp:revision>3</cp:revision>
  <dcterms:created xsi:type="dcterms:W3CDTF">2016-10-03T05:56:00Z</dcterms:created>
  <dcterms:modified xsi:type="dcterms:W3CDTF">2016-10-03T06:22:00Z</dcterms:modified>
</cp:coreProperties>
</file>