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330" w:rsidRPr="003E0330" w:rsidRDefault="007E5DD6" w:rsidP="003E0330">
      <w:pPr>
        <w:jc w:val="center"/>
        <w:rPr>
          <w:rFonts w:ascii="Times New Roman" w:hAnsi="Times New Roman" w:cs="Times New Roman"/>
          <w:b/>
          <w:lang w:val="el-GR"/>
        </w:rPr>
      </w:pPr>
      <w:r w:rsidRPr="003E0330">
        <w:rPr>
          <w:rFonts w:ascii="Times New Roman" w:hAnsi="Times New Roman" w:cs="Times New Roman"/>
          <w:b/>
          <w:lang w:val="el-GR"/>
        </w:rPr>
        <w:t>Προφορ</w:t>
      </w:r>
      <w:r w:rsidR="003E0330" w:rsidRPr="003E0330">
        <w:rPr>
          <w:rFonts w:ascii="Times New Roman" w:hAnsi="Times New Roman" w:cs="Times New Roman"/>
          <w:b/>
          <w:lang w:val="el-GR"/>
        </w:rPr>
        <w:t>ική Ιστορία και Διδακτική Πράξη</w:t>
      </w:r>
      <w:r w:rsidR="003E0330">
        <w:rPr>
          <w:rFonts w:ascii="Times New Roman" w:hAnsi="Times New Roman" w:cs="Times New Roman"/>
          <w:b/>
          <w:lang w:val="el-GR"/>
        </w:rPr>
        <w:t>:</w:t>
      </w:r>
    </w:p>
    <w:p w:rsidR="002E371E" w:rsidRPr="003E0330" w:rsidRDefault="00972696" w:rsidP="003E0330">
      <w:pPr>
        <w:jc w:val="center"/>
        <w:rPr>
          <w:rFonts w:ascii="Times New Roman" w:hAnsi="Times New Roman" w:cs="Times New Roman"/>
          <w:b/>
          <w:lang w:val="el-GR"/>
        </w:rPr>
      </w:pPr>
      <w:r w:rsidRPr="003E0330">
        <w:rPr>
          <w:rFonts w:ascii="Times New Roman" w:hAnsi="Times New Roman" w:cs="Times New Roman"/>
          <w:b/>
          <w:lang w:val="el-GR"/>
        </w:rPr>
        <w:t>Το εκπαιδευτικό σενάριο «Κατοχή και Αντίσταση»</w:t>
      </w:r>
    </w:p>
    <w:p w:rsidR="00696C9C" w:rsidRPr="003E0330" w:rsidRDefault="00696C9C" w:rsidP="003E0330">
      <w:pPr>
        <w:jc w:val="both"/>
        <w:rPr>
          <w:rFonts w:ascii="Times New Roman" w:hAnsi="Times New Roman" w:cs="Times New Roman"/>
          <w:lang w:val="el-GR"/>
        </w:rPr>
      </w:pPr>
    </w:p>
    <w:p w:rsidR="00696C9C" w:rsidRPr="003E0330" w:rsidRDefault="00696C9C" w:rsidP="003E0330">
      <w:pPr>
        <w:jc w:val="center"/>
        <w:rPr>
          <w:rFonts w:ascii="Times New Roman" w:hAnsi="Times New Roman" w:cs="Times New Roman"/>
          <w:i/>
          <w:lang w:val="el-GR"/>
        </w:rPr>
      </w:pPr>
      <w:r w:rsidRPr="003E0330">
        <w:rPr>
          <w:rFonts w:ascii="Times New Roman" w:hAnsi="Times New Roman" w:cs="Times New Roman"/>
          <w:i/>
          <w:lang w:val="el-GR"/>
        </w:rPr>
        <w:t xml:space="preserve">Χάρης Αθανασιάδης και Αρχοντία </w:t>
      </w:r>
      <w:proofErr w:type="spellStart"/>
      <w:r w:rsidRPr="003E0330">
        <w:rPr>
          <w:rFonts w:ascii="Times New Roman" w:hAnsi="Times New Roman" w:cs="Times New Roman"/>
          <w:i/>
          <w:lang w:val="el-GR"/>
        </w:rPr>
        <w:t>Μαντζαρίδου</w:t>
      </w:r>
      <w:proofErr w:type="spellEnd"/>
    </w:p>
    <w:p w:rsidR="00696C9C" w:rsidRPr="003E0330" w:rsidRDefault="00696C9C" w:rsidP="003E0330">
      <w:pPr>
        <w:jc w:val="both"/>
        <w:rPr>
          <w:rFonts w:ascii="Times New Roman" w:hAnsi="Times New Roman" w:cs="Times New Roman"/>
          <w:lang w:val="el-GR"/>
        </w:rPr>
      </w:pPr>
    </w:p>
    <w:p w:rsidR="00696C9C" w:rsidRPr="00A17A9A" w:rsidRDefault="007E5DD6" w:rsidP="003E0330">
      <w:pPr>
        <w:jc w:val="both"/>
        <w:rPr>
          <w:rFonts w:ascii="Times New Roman" w:hAnsi="Times New Roman" w:cs="Times New Roman"/>
          <w:lang w:val="el-GR"/>
        </w:rPr>
      </w:pPr>
      <w:r w:rsidRPr="003E0330">
        <w:rPr>
          <w:rFonts w:ascii="Times New Roman" w:hAnsi="Times New Roman" w:cs="Times New Roman"/>
          <w:lang w:val="el-GR"/>
        </w:rPr>
        <w:t>Μπορούμε να αξιοποιήσουμε τις προφορικές μαρτυ</w:t>
      </w:r>
      <w:r w:rsidR="003E0330">
        <w:rPr>
          <w:rFonts w:ascii="Times New Roman" w:hAnsi="Times New Roman" w:cs="Times New Roman"/>
          <w:lang w:val="el-GR"/>
        </w:rPr>
        <w:t>ρίες για διδακτικούς σκοπούς; Αν ναι, π</w:t>
      </w:r>
      <w:r w:rsidR="00696C9C" w:rsidRPr="003E0330">
        <w:rPr>
          <w:rFonts w:ascii="Times New Roman" w:hAnsi="Times New Roman" w:cs="Times New Roman"/>
          <w:lang w:val="el-GR"/>
        </w:rPr>
        <w:t>ώ</w:t>
      </w:r>
      <w:r w:rsidR="00587E8C">
        <w:rPr>
          <w:rFonts w:ascii="Times New Roman" w:hAnsi="Times New Roman" w:cs="Times New Roman"/>
          <w:lang w:val="el-GR"/>
        </w:rPr>
        <w:t>ς θ</w:t>
      </w:r>
      <w:r w:rsidR="003E0330">
        <w:rPr>
          <w:rFonts w:ascii="Times New Roman" w:hAnsi="Times New Roman" w:cs="Times New Roman"/>
          <w:lang w:val="el-GR"/>
        </w:rPr>
        <w:t xml:space="preserve">α </w:t>
      </w:r>
      <w:r w:rsidR="008C5EB8">
        <w:rPr>
          <w:rFonts w:ascii="Times New Roman" w:hAnsi="Times New Roman" w:cs="Times New Roman"/>
          <w:lang w:val="el-GR"/>
        </w:rPr>
        <w:t>διαχειριστούμε</w:t>
      </w:r>
      <w:r w:rsidR="003E0330">
        <w:rPr>
          <w:rFonts w:ascii="Times New Roman" w:hAnsi="Times New Roman" w:cs="Times New Roman"/>
          <w:lang w:val="el-GR"/>
        </w:rPr>
        <w:t xml:space="preserve"> τη</w:t>
      </w:r>
      <w:r w:rsidRPr="003E0330">
        <w:rPr>
          <w:rFonts w:ascii="Times New Roman" w:hAnsi="Times New Roman" w:cs="Times New Roman"/>
          <w:lang w:val="el-GR"/>
        </w:rPr>
        <w:t xml:space="preserve"> συνήθη αποσπασματικότητα και ελλειπτικότητα των μαρτυριών; </w:t>
      </w:r>
      <w:r w:rsidR="00587E8C">
        <w:rPr>
          <w:rFonts w:ascii="Times New Roman" w:hAnsi="Times New Roman" w:cs="Times New Roman"/>
          <w:lang w:val="el-GR"/>
        </w:rPr>
        <w:t>Πώς θ</w:t>
      </w:r>
      <w:r w:rsidR="008C5EB8">
        <w:rPr>
          <w:rFonts w:ascii="Times New Roman" w:hAnsi="Times New Roman" w:cs="Times New Roman"/>
          <w:lang w:val="el-GR"/>
        </w:rPr>
        <w:t>α γεφυρώσουμε</w:t>
      </w:r>
      <w:r w:rsidR="00DD583E" w:rsidRPr="003E0330">
        <w:rPr>
          <w:rFonts w:ascii="Times New Roman" w:hAnsi="Times New Roman" w:cs="Times New Roman"/>
          <w:lang w:val="el-GR"/>
        </w:rPr>
        <w:t xml:space="preserve"> το θερμό, υποκειμ</w:t>
      </w:r>
      <w:r w:rsidR="00587E8C">
        <w:rPr>
          <w:rFonts w:ascii="Times New Roman" w:hAnsi="Times New Roman" w:cs="Times New Roman"/>
          <w:lang w:val="el-GR"/>
        </w:rPr>
        <w:t>ενικό βλέμμα των αφηγητών με τις περισσότερο αποστασιοποιημένες περιγραφές</w:t>
      </w:r>
      <w:r w:rsidR="00DD583E" w:rsidRPr="003E0330">
        <w:rPr>
          <w:rFonts w:ascii="Times New Roman" w:hAnsi="Times New Roman" w:cs="Times New Roman"/>
          <w:lang w:val="el-GR"/>
        </w:rPr>
        <w:t xml:space="preserve"> και </w:t>
      </w:r>
      <w:r w:rsidR="00587E8C">
        <w:rPr>
          <w:rFonts w:ascii="Times New Roman" w:hAnsi="Times New Roman" w:cs="Times New Roman"/>
          <w:lang w:val="el-GR"/>
        </w:rPr>
        <w:t>ερμηνείες</w:t>
      </w:r>
      <w:r w:rsidR="00DD583E" w:rsidRPr="003E0330">
        <w:rPr>
          <w:rFonts w:ascii="Times New Roman" w:hAnsi="Times New Roman" w:cs="Times New Roman"/>
          <w:lang w:val="el-GR"/>
        </w:rPr>
        <w:t xml:space="preserve"> των ιστορικών; </w:t>
      </w:r>
      <w:r w:rsidR="008C5EB8">
        <w:rPr>
          <w:rFonts w:ascii="Times New Roman" w:hAnsi="Times New Roman" w:cs="Times New Roman"/>
          <w:lang w:val="el-GR"/>
        </w:rPr>
        <w:t xml:space="preserve">Πώς θα συνδέσουμε </w:t>
      </w:r>
      <w:r w:rsidR="00587E8C">
        <w:rPr>
          <w:rFonts w:ascii="Times New Roman" w:hAnsi="Times New Roman" w:cs="Times New Roman"/>
          <w:lang w:val="el-GR"/>
        </w:rPr>
        <w:t>το μερικό και στο γενικό, πώς θ</w:t>
      </w:r>
      <w:r w:rsidRPr="003E0330">
        <w:rPr>
          <w:rFonts w:ascii="Times New Roman" w:hAnsi="Times New Roman" w:cs="Times New Roman"/>
          <w:lang w:val="el-GR"/>
        </w:rPr>
        <w:t>α συνδυάσουμε</w:t>
      </w:r>
      <w:r w:rsidR="00587E8C">
        <w:rPr>
          <w:rFonts w:ascii="Times New Roman" w:hAnsi="Times New Roman" w:cs="Times New Roman"/>
          <w:lang w:val="el-GR"/>
        </w:rPr>
        <w:t xml:space="preserve"> </w:t>
      </w:r>
      <w:r w:rsidRPr="003E0330">
        <w:rPr>
          <w:rFonts w:ascii="Times New Roman" w:hAnsi="Times New Roman" w:cs="Times New Roman"/>
          <w:lang w:val="el-GR"/>
        </w:rPr>
        <w:t>την κατανόηση με την εξήγηση;</w:t>
      </w:r>
      <w:r w:rsidR="00696C9C" w:rsidRPr="003E0330">
        <w:rPr>
          <w:rFonts w:ascii="Times New Roman" w:hAnsi="Times New Roman" w:cs="Times New Roman"/>
          <w:lang w:val="el-GR"/>
        </w:rPr>
        <w:t xml:space="preserve"> </w:t>
      </w:r>
      <w:r w:rsidR="00587E8C">
        <w:rPr>
          <w:rFonts w:ascii="Times New Roman" w:hAnsi="Times New Roman" w:cs="Times New Roman"/>
          <w:lang w:val="el-GR"/>
        </w:rPr>
        <w:t xml:space="preserve">Κι ακόμα: </w:t>
      </w:r>
      <w:r w:rsidR="00696C9C" w:rsidRPr="003E0330">
        <w:rPr>
          <w:rFonts w:ascii="Times New Roman" w:hAnsi="Times New Roman" w:cs="Times New Roman"/>
          <w:lang w:val="el-GR"/>
        </w:rPr>
        <w:t xml:space="preserve">Πώς θα κινητοποιήσουμε το ενδιαφέρον των μαθητών; </w:t>
      </w:r>
      <w:r w:rsidR="00587E8C">
        <w:rPr>
          <w:rFonts w:ascii="Times New Roman" w:hAnsi="Times New Roman" w:cs="Times New Roman"/>
          <w:lang w:val="el-GR"/>
        </w:rPr>
        <w:t>Πώς θα ενισχύσουμε την ενεργή συμμετοχή τους στη μαθησιακή διαδικασία; Ποιες πηγές θ</w:t>
      </w:r>
      <w:r w:rsidR="00696C9C" w:rsidRPr="003E0330">
        <w:rPr>
          <w:rFonts w:ascii="Times New Roman" w:hAnsi="Times New Roman" w:cs="Times New Roman"/>
          <w:lang w:val="el-GR"/>
        </w:rPr>
        <w:t>α πλαισιώσουν τις μαρτυρίες και γιατί; Έχοντας κατά νου τέτοιου είδους ισ</w:t>
      </w:r>
      <w:bookmarkStart w:id="0" w:name="_GoBack"/>
      <w:bookmarkEnd w:id="0"/>
      <w:r w:rsidR="00696C9C" w:rsidRPr="003E0330">
        <w:rPr>
          <w:rFonts w:ascii="Times New Roman" w:hAnsi="Times New Roman" w:cs="Times New Roman"/>
          <w:lang w:val="el-GR"/>
        </w:rPr>
        <w:t xml:space="preserve">τορικά και παιδαγωγικά ερωτήματα θα παρουσιάσουμε και θα σχολιάσουμε ένα συγκεκριμένο ψηφιακό </w:t>
      </w:r>
      <w:r w:rsidR="00587E8C">
        <w:rPr>
          <w:rFonts w:ascii="Times New Roman" w:hAnsi="Times New Roman" w:cs="Times New Roman"/>
          <w:lang w:val="el-GR"/>
        </w:rPr>
        <w:t xml:space="preserve">εκπαιδευτικό </w:t>
      </w:r>
      <w:r w:rsidR="00696C9C" w:rsidRPr="003E0330">
        <w:rPr>
          <w:rFonts w:ascii="Times New Roman" w:hAnsi="Times New Roman" w:cs="Times New Roman"/>
          <w:lang w:val="el-GR"/>
        </w:rPr>
        <w:t xml:space="preserve">σενάριο, το οποίο οικοδομήθηκε πάνω σε τρεις </w:t>
      </w:r>
      <w:r w:rsidR="008C5EB8">
        <w:rPr>
          <w:rFonts w:ascii="Times New Roman" w:hAnsi="Times New Roman" w:cs="Times New Roman"/>
          <w:lang w:val="el-GR"/>
        </w:rPr>
        <w:t xml:space="preserve">από τις </w:t>
      </w:r>
      <w:r w:rsidR="00587E8C">
        <w:rPr>
          <w:rFonts w:ascii="Times New Roman" w:hAnsi="Times New Roman" w:cs="Times New Roman"/>
          <w:lang w:val="el-GR"/>
        </w:rPr>
        <w:t>συνεντεύξεις που απόκεινται στο Αρχείο «Μνήμες από την Κατοχή στην Ελλάδα»</w:t>
      </w:r>
      <w:r w:rsidR="00A17A9A" w:rsidRPr="00A17A9A">
        <w:rPr>
          <w:rFonts w:ascii="Times New Roman" w:hAnsi="Times New Roman" w:cs="Times New Roman"/>
          <w:lang w:val="el-GR"/>
        </w:rPr>
        <w:t xml:space="preserve">. </w:t>
      </w:r>
      <w:r w:rsidR="00A17A9A">
        <w:rPr>
          <w:rFonts w:ascii="Times New Roman" w:hAnsi="Times New Roman" w:cs="Times New Roman"/>
          <w:lang w:val="el-GR"/>
        </w:rPr>
        <w:t>Βλ. σχετικά εδώ</w:t>
      </w:r>
      <w:r w:rsidR="00587E8C">
        <w:rPr>
          <w:rFonts w:ascii="Times New Roman" w:hAnsi="Times New Roman" w:cs="Times New Roman"/>
          <w:lang w:val="el-GR"/>
        </w:rPr>
        <w:t xml:space="preserve"> </w:t>
      </w:r>
      <w:r w:rsidR="00A17A9A">
        <w:rPr>
          <w:rFonts w:ascii="Times New Roman" w:hAnsi="Times New Roman" w:cs="Times New Roman"/>
        </w:rPr>
        <w:fldChar w:fldCharType="begin"/>
      </w:r>
      <w:r w:rsidR="00A17A9A" w:rsidRPr="00A17A9A">
        <w:rPr>
          <w:rFonts w:ascii="Times New Roman" w:hAnsi="Times New Roman" w:cs="Times New Roman"/>
          <w:lang w:val="el-GR"/>
        </w:rPr>
        <w:instrText xml:space="preserve"> </w:instrText>
      </w:r>
      <w:r w:rsidR="00A17A9A">
        <w:rPr>
          <w:rFonts w:ascii="Times New Roman" w:hAnsi="Times New Roman" w:cs="Times New Roman"/>
        </w:rPr>
        <w:instrText>HYPERLINK</w:instrText>
      </w:r>
      <w:r w:rsidR="00A17A9A" w:rsidRPr="00A17A9A">
        <w:rPr>
          <w:rFonts w:ascii="Times New Roman" w:hAnsi="Times New Roman" w:cs="Times New Roman"/>
          <w:lang w:val="el-GR"/>
        </w:rPr>
        <w:instrText xml:space="preserve"> "</w:instrText>
      </w:r>
      <w:r w:rsidR="00A17A9A" w:rsidRPr="00CE4A92">
        <w:rPr>
          <w:rFonts w:ascii="Times New Roman" w:hAnsi="Times New Roman" w:cs="Times New Roman"/>
        </w:rPr>
        <w:instrText>http</w:instrText>
      </w:r>
      <w:r w:rsidR="00A17A9A" w:rsidRPr="00A17A9A">
        <w:rPr>
          <w:rFonts w:ascii="Times New Roman" w:hAnsi="Times New Roman" w:cs="Times New Roman"/>
          <w:lang w:val="el-GR"/>
        </w:rPr>
        <w:instrText>://</w:instrText>
      </w:r>
      <w:r w:rsidR="00A17A9A" w:rsidRPr="00CE4A92">
        <w:rPr>
          <w:rFonts w:ascii="Times New Roman" w:hAnsi="Times New Roman" w:cs="Times New Roman"/>
        </w:rPr>
        <w:instrText>www</w:instrText>
      </w:r>
      <w:r w:rsidR="00A17A9A" w:rsidRPr="00A17A9A">
        <w:rPr>
          <w:rFonts w:ascii="Times New Roman" w:hAnsi="Times New Roman" w:cs="Times New Roman"/>
          <w:lang w:val="el-GR"/>
        </w:rPr>
        <w:instrText>.</w:instrText>
      </w:r>
      <w:r w:rsidR="00A17A9A" w:rsidRPr="00CE4A92">
        <w:rPr>
          <w:rFonts w:ascii="Times New Roman" w:hAnsi="Times New Roman" w:cs="Times New Roman"/>
        </w:rPr>
        <w:instrText>occupation</w:instrText>
      </w:r>
      <w:r w:rsidR="00A17A9A" w:rsidRPr="00A17A9A">
        <w:rPr>
          <w:rFonts w:ascii="Times New Roman" w:hAnsi="Times New Roman" w:cs="Times New Roman"/>
          <w:lang w:val="el-GR"/>
        </w:rPr>
        <w:instrText>-</w:instrText>
      </w:r>
      <w:r w:rsidR="00A17A9A" w:rsidRPr="00CE4A92">
        <w:rPr>
          <w:rFonts w:ascii="Times New Roman" w:hAnsi="Times New Roman" w:cs="Times New Roman"/>
        </w:rPr>
        <w:instrText>memories</w:instrText>
      </w:r>
      <w:r w:rsidR="00A17A9A" w:rsidRPr="00A17A9A">
        <w:rPr>
          <w:rFonts w:ascii="Times New Roman" w:hAnsi="Times New Roman" w:cs="Times New Roman"/>
          <w:lang w:val="el-GR"/>
        </w:rPr>
        <w:instrText>.</w:instrText>
      </w:r>
      <w:r w:rsidR="00A17A9A" w:rsidRPr="00CE4A92">
        <w:rPr>
          <w:rFonts w:ascii="Times New Roman" w:hAnsi="Times New Roman" w:cs="Times New Roman"/>
        </w:rPr>
        <w:instrText>org</w:instrText>
      </w:r>
      <w:r w:rsidR="00A17A9A" w:rsidRPr="00A17A9A">
        <w:rPr>
          <w:rFonts w:ascii="Times New Roman" w:hAnsi="Times New Roman" w:cs="Times New Roman"/>
          <w:lang w:val="el-GR"/>
        </w:rPr>
        <w:instrText>/</w:instrText>
      </w:r>
      <w:r w:rsidR="00A17A9A" w:rsidRPr="00CE4A92">
        <w:rPr>
          <w:rFonts w:ascii="Times New Roman" w:hAnsi="Times New Roman" w:cs="Times New Roman"/>
        </w:rPr>
        <w:instrText>en</w:instrText>
      </w:r>
      <w:r w:rsidR="00A17A9A" w:rsidRPr="00A17A9A">
        <w:rPr>
          <w:rFonts w:ascii="Times New Roman" w:hAnsi="Times New Roman" w:cs="Times New Roman"/>
          <w:lang w:val="el-GR"/>
        </w:rPr>
        <w:instrText>/</w:instrText>
      </w:r>
      <w:r w:rsidR="00A17A9A" w:rsidRPr="00CE4A92">
        <w:rPr>
          <w:rFonts w:ascii="Times New Roman" w:hAnsi="Times New Roman" w:cs="Times New Roman"/>
        </w:rPr>
        <w:instrText>index</w:instrText>
      </w:r>
      <w:r w:rsidR="00A17A9A" w:rsidRPr="00A17A9A">
        <w:rPr>
          <w:rFonts w:ascii="Times New Roman" w:hAnsi="Times New Roman" w:cs="Times New Roman"/>
          <w:lang w:val="el-GR"/>
        </w:rPr>
        <w:instrText>.</w:instrText>
      </w:r>
      <w:r w:rsidR="00A17A9A" w:rsidRPr="00CE4A92">
        <w:rPr>
          <w:rFonts w:ascii="Times New Roman" w:hAnsi="Times New Roman" w:cs="Times New Roman"/>
        </w:rPr>
        <w:instrText>html</w:instrText>
      </w:r>
      <w:r w:rsidR="00A17A9A" w:rsidRPr="00A17A9A">
        <w:rPr>
          <w:rFonts w:ascii="Times New Roman" w:hAnsi="Times New Roman" w:cs="Times New Roman"/>
          <w:lang w:val="el-GR"/>
        </w:rPr>
        <w:instrText xml:space="preserve">" </w:instrText>
      </w:r>
      <w:r w:rsidR="00A17A9A">
        <w:rPr>
          <w:rFonts w:ascii="Times New Roman" w:hAnsi="Times New Roman" w:cs="Times New Roman"/>
        </w:rPr>
        <w:fldChar w:fldCharType="separate"/>
      </w:r>
      <w:r w:rsidR="00A17A9A" w:rsidRPr="00F35027">
        <w:rPr>
          <w:rStyle w:val="-"/>
          <w:rFonts w:ascii="Times New Roman" w:hAnsi="Times New Roman" w:cs="Times New Roman"/>
        </w:rPr>
        <w:t>http</w:t>
      </w:r>
      <w:r w:rsidR="00A17A9A" w:rsidRPr="00F35027">
        <w:rPr>
          <w:rStyle w:val="-"/>
          <w:rFonts w:ascii="Times New Roman" w:hAnsi="Times New Roman" w:cs="Times New Roman"/>
          <w:lang w:val="el-GR"/>
        </w:rPr>
        <w:t>://</w:t>
      </w:r>
      <w:r w:rsidR="00A17A9A" w:rsidRPr="00F35027">
        <w:rPr>
          <w:rStyle w:val="-"/>
          <w:rFonts w:ascii="Times New Roman" w:hAnsi="Times New Roman" w:cs="Times New Roman"/>
        </w:rPr>
        <w:t>www</w:t>
      </w:r>
      <w:r w:rsidR="00A17A9A" w:rsidRPr="00F35027">
        <w:rPr>
          <w:rStyle w:val="-"/>
          <w:rFonts w:ascii="Times New Roman" w:hAnsi="Times New Roman" w:cs="Times New Roman"/>
          <w:lang w:val="el-GR"/>
        </w:rPr>
        <w:t>.</w:t>
      </w:r>
      <w:r w:rsidR="00A17A9A" w:rsidRPr="00F35027">
        <w:rPr>
          <w:rStyle w:val="-"/>
          <w:rFonts w:ascii="Times New Roman" w:hAnsi="Times New Roman" w:cs="Times New Roman"/>
        </w:rPr>
        <w:t>occupation</w:t>
      </w:r>
      <w:r w:rsidR="00A17A9A" w:rsidRPr="00F35027">
        <w:rPr>
          <w:rStyle w:val="-"/>
          <w:rFonts w:ascii="Times New Roman" w:hAnsi="Times New Roman" w:cs="Times New Roman"/>
          <w:lang w:val="el-GR"/>
        </w:rPr>
        <w:t>-</w:t>
      </w:r>
      <w:r w:rsidR="00A17A9A" w:rsidRPr="00F35027">
        <w:rPr>
          <w:rStyle w:val="-"/>
          <w:rFonts w:ascii="Times New Roman" w:hAnsi="Times New Roman" w:cs="Times New Roman"/>
        </w:rPr>
        <w:t>memories</w:t>
      </w:r>
      <w:r w:rsidR="00A17A9A" w:rsidRPr="00F35027">
        <w:rPr>
          <w:rStyle w:val="-"/>
          <w:rFonts w:ascii="Times New Roman" w:hAnsi="Times New Roman" w:cs="Times New Roman"/>
          <w:lang w:val="el-GR"/>
        </w:rPr>
        <w:t>.</w:t>
      </w:r>
      <w:r w:rsidR="00A17A9A" w:rsidRPr="00F35027">
        <w:rPr>
          <w:rStyle w:val="-"/>
          <w:rFonts w:ascii="Times New Roman" w:hAnsi="Times New Roman" w:cs="Times New Roman"/>
        </w:rPr>
        <w:t>org</w:t>
      </w:r>
      <w:r w:rsidR="00A17A9A" w:rsidRPr="00F35027">
        <w:rPr>
          <w:rStyle w:val="-"/>
          <w:rFonts w:ascii="Times New Roman" w:hAnsi="Times New Roman" w:cs="Times New Roman"/>
          <w:lang w:val="el-GR"/>
        </w:rPr>
        <w:t>/</w:t>
      </w:r>
      <w:r w:rsidR="00A17A9A" w:rsidRPr="00F35027">
        <w:rPr>
          <w:rStyle w:val="-"/>
          <w:rFonts w:ascii="Times New Roman" w:hAnsi="Times New Roman" w:cs="Times New Roman"/>
        </w:rPr>
        <w:t>en</w:t>
      </w:r>
      <w:r w:rsidR="00A17A9A" w:rsidRPr="00F35027">
        <w:rPr>
          <w:rStyle w:val="-"/>
          <w:rFonts w:ascii="Times New Roman" w:hAnsi="Times New Roman" w:cs="Times New Roman"/>
          <w:lang w:val="el-GR"/>
        </w:rPr>
        <w:t>/</w:t>
      </w:r>
      <w:r w:rsidR="00A17A9A" w:rsidRPr="00F35027">
        <w:rPr>
          <w:rStyle w:val="-"/>
          <w:rFonts w:ascii="Times New Roman" w:hAnsi="Times New Roman" w:cs="Times New Roman"/>
        </w:rPr>
        <w:t>index</w:t>
      </w:r>
      <w:r w:rsidR="00A17A9A" w:rsidRPr="00F35027">
        <w:rPr>
          <w:rStyle w:val="-"/>
          <w:rFonts w:ascii="Times New Roman" w:hAnsi="Times New Roman" w:cs="Times New Roman"/>
          <w:lang w:val="el-GR"/>
        </w:rPr>
        <w:t>.</w:t>
      </w:r>
      <w:r w:rsidR="00A17A9A" w:rsidRPr="00F35027">
        <w:rPr>
          <w:rStyle w:val="-"/>
          <w:rFonts w:ascii="Times New Roman" w:hAnsi="Times New Roman" w:cs="Times New Roman"/>
        </w:rPr>
        <w:t>html</w:t>
      </w:r>
      <w:r w:rsidR="00A17A9A">
        <w:rPr>
          <w:rFonts w:ascii="Times New Roman" w:hAnsi="Times New Roman" w:cs="Times New Roman"/>
        </w:rPr>
        <w:fldChar w:fldCharType="end"/>
      </w:r>
      <w:r w:rsidR="00A17A9A">
        <w:rPr>
          <w:rFonts w:ascii="Times New Roman" w:hAnsi="Times New Roman" w:cs="Times New Roman"/>
          <w:lang w:val="el-GR"/>
        </w:rPr>
        <w:t xml:space="preserve"> </w:t>
      </w:r>
    </w:p>
    <w:p w:rsidR="00696C9C" w:rsidRPr="003E0330" w:rsidRDefault="00696C9C" w:rsidP="003E0330">
      <w:pPr>
        <w:jc w:val="both"/>
        <w:rPr>
          <w:rFonts w:ascii="Times New Roman" w:hAnsi="Times New Roman" w:cs="Times New Roman"/>
          <w:lang w:val="el-GR"/>
        </w:rPr>
      </w:pPr>
    </w:p>
    <w:p w:rsidR="003E0330" w:rsidRPr="00A17A9A" w:rsidRDefault="003E0330" w:rsidP="003E0330">
      <w:pPr>
        <w:jc w:val="both"/>
        <w:rPr>
          <w:rFonts w:ascii="Times New Roman" w:eastAsia="Times New Roman" w:hAnsi="Times New Roman" w:cs="Times New Roman"/>
          <w:sz w:val="20"/>
          <w:szCs w:val="20"/>
          <w:lang w:val="el-GR"/>
        </w:rPr>
      </w:pPr>
      <w:r w:rsidRPr="00A17A9A">
        <w:rPr>
          <w:rFonts w:ascii="Times New Roman" w:eastAsia="Times New Roman" w:hAnsi="Times New Roman" w:cs="Times New Roman"/>
          <w:color w:val="333333"/>
          <w:sz w:val="20"/>
          <w:szCs w:val="20"/>
          <w:shd w:val="clear" w:color="auto" w:fill="FFFFFF"/>
          <w:lang w:val="el-GR"/>
        </w:rPr>
        <w:t>Ο Χάρης Αθανασιάδης είναι καθηγητής του Πανεπιστημίου Ιωαννίνων και διευθυντής του μεταπτυχιακού προγράμματος Δημόσια Ιστορία του Ελληνικού Ανοικτού Πανεπιστημίου. Τα ερευνητικά ενδιαφέροντα και οι δημοσιεύσεις του επικεντρώνονται στην Ιστορία της Εκπαίδευσης, την Ιστορία του εργατικού κινήματος και τη Δημόσια Ιστορία.</w:t>
      </w:r>
    </w:p>
    <w:p w:rsidR="003E0330" w:rsidRPr="00587E8C" w:rsidRDefault="003E0330" w:rsidP="003E0330">
      <w:pPr>
        <w:jc w:val="both"/>
        <w:rPr>
          <w:rFonts w:ascii="Times New Roman" w:hAnsi="Times New Roman" w:cs="Times New Roman"/>
          <w:sz w:val="20"/>
          <w:szCs w:val="20"/>
          <w:lang w:val="el-GR"/>
        </w:rPr>
      </w:pPr>
    </w:p>
    <w:p w:rsidR="003E0330" w:rsidRPr="00A17A9A" w:rsidRDefault="003E0330" w:rsidP="003E0330">
      <w:pPr>
        <w:jc w:val="both"/>
        <w:rPr>
          <w:rFonts w:ascii="Times New Roman" w:hAnsi="Times New Roman" w:cs="Times New Roman"/>
          <w:sz w:val="20"/>
          <w:szCs w:val="20"/>
          <w:lang w:val="el-GR"/>
        </w:rPr>
      </w:pPr>
      <w:r w:rsidRPr="00587E8C">
        <w:rPr>
          <w:rFonts w:ascii="Times New Roman" w:hAnsi="Times New Roman" w:cs="Times New Roman"/>
          <w:sz w:val="20"/>
          <w:szCs w:val="20"/>
          <w:lang w:val="el-GR"/>
        </w:rPr>
        <w:t xml:space="preserve">Η Αρχοντία </w:t>
      </w:r>
      <w:proofErr w:type="spellStart"/>
      <w:r w:rsidRPr="00587E8C">
        <w:rPr>
          <w:rFonts w:ascii="Times New Roman" w:hAnsi="Times New Roman" w:cs="Times New Roman"/>
          <w:sz w:val="20"/>
          <w:szCs w:val="20"/>
          <w:lang w:val="el-GR"/>
        </w:rPr>
        <w:t>Μαντζαρίδου</w:t>
      </w:r>
      <w:proofErr w:type="spellEnd"/>
      <w:r w:rsidRPr="00587E8C">
        <w:rPr>
          <w:rFonts w:ascii="Times New Roman" w:hAnsi="Times New Roman" w:cs="Times New Roman"/>
          <w:sz w:val="20"/>
          <w:szCs w:val="20"/>
          <w:lang w:val="el-GR"/>
        </w:rPr>
        <w:t xml:space="preserve"> είναι συντονίστρια </w:t>
      </w:r>
      <w:r w:rsidR="00587E8C">
        <w:rPr>
          <w:rFonts w:ascii="Times New Roman" w:hAnsi="Times New Roman" w:cs="Times New Roman"/>
          <w:sz w:val="20"/>
          <w:szCs w:val="20"/>
          <w:lang w:val="el-GR"/>
        </w:rPr>
        <w:t>εκπαιδευτικού έργου</w:t>
      </w:r>
      <w:r w:rsidRPr="00587E8C">
        <w:rPr>
          <w:rFonts w:ascii="Times New Roman" w:hAnsi="Times New Roman" w:cs="Times New Roman"/>
          <w:sz w:val="20"/>
          <w:szCs w:val="20"/>
          <w:lang w:val="el-GR"/>
        </w:rPr>
        <w:t xml:space="preserve"> στο 6ο ΠΕΚΕΣ Αττικής</w:t>
      </w:r>
      <w:r w:rsidR="00587E8C">
        <w:rPr>
          <w:rFonts w:ascii="Times New Roman" w:hAnsi="Times New Roman" w:cs="Times New Roman"/>
          <w:sz w:val="20"/>
          <w:szCs w:val="20"/>
          <w:lang w:val="el-GR"/>
        </w:rPr>
        <w:t xml:space="preserve"> και </w:t>
      </w:r>
      <w:proofErr w:type="spellStart"/>
      <w:r w:rsidR="006E4B3F">
        <w:rPr>
          <w:rFonts w:ascii="Times New Roman" w:hAnsi="Times New Roman" w:cs="Times New Roman"/>
          <w:sz w:val="20"/>
          <w:szCs w:val="20"/>
          <w:lang w:val="el-GR"/>
        </w:rPr>
        <w:t>διδακτόρισσα</w:t>
      </w:r>
      <w:proofErr w:type="spellEnd"/>
      <w:r w:rsidRPr="00587E8C">
        <w:rPr>
          <w:rFonts w:ascii="Times New Roman" w:hAnsi="Times New Roman" w:cs="Times New Roman"/>
          <w:sz w:val="20"/>
          <w:szCs w:val="20"/>
          <w:lang w:val="el-GR"/>
        </w:rPr>
        <w:t xml:space="preserve"> </w:t>
      </w:r>
      <w:r w:rsidR="00CE4A92">
        <w:rPr>
          <w:rFonts w:ascii="Times New Roman" w:hAnsi="Times New Roman" w:cs="Times New Roman"/>
          <w:sz w:val="20"/>
          <w:szCs w:val="20"/>
          <w:lang w:val="el-GR"/>
        </w:rPr>
        <w:t xml:space="preserve">του </w:t>
      </w:r>
      <w:r w:rsidRPr="00587E8C">
        <w:rPr>
          <w:rFonts w:ascii="Times New Roman" w:hAnsi="Times New Roman" w:cs="Times New Roman"/>
          <w:sz w:val="20"/>
          <w:szCs w:val="20"/>
          <w:lang w:val="el-GR"/>
        </w:rPr>
        <w:t>Ε</w:t>
      </w:r>
      <w:r w:rsidR="00587E8C">
        <w:rPr>
          <w:rFonts w:ascii="Times New Roman" w:hAnsi="Times New Roman" w:cs="Times New Roman"/>
          <w:sz w:val="20"/>
          <w:szCs w:val="20"/>
          <w:lang w:val="el-GR"/>
        </w:rPr>
        <w:t xml:space="preserve">θνικού και </w:t>
      </w:r>
      <w:r w:rsidRPr="00587E8C">
        <w:rPr>
          <w:rFonts w:ascii="Times New Roman" w:hAnsi="Times New Roman" w:cs="Times New Roman"/>
          <w:sz w:val="20"/>
          <w:szCs w:val="20"/>
          <w:lang w:val="el-GR"/>
        </w:rPr>
        <w:t>Κ</w:t>
      </w:r>
      <w:r w:rsidR="00587E8C">
        <w:rPr>
          <w:rFonts w:ascii="Times New Roman" w:hAnsi="Times New Roman" w:cs="Times New Roman"/>
          <w:sz w:val="20"/>
          <w:szCs w:val="20"/>
          <w:lang w:val="el-GR"/>
        </w:rPr>
        <w:t>αποδιστριακού Πανεπιστημίου Αθηνών</w:t>
      </w:r>
      <w:r w:rsidR="00CE4A92">
        <w:rPr>
          <w:rFonts w:ascii="Times New Roman" w:hAnsi="Times New Roman" w:cs="Times New Roman"/>
          <w:sz w:val="20"/>
          <w:szCs w:val="20"/>
          <w:lang w:val="el-GR"/>
        </w:rPr>
        <w:t>.</w:t>
      </w:r>
      <w:r w:rsidR="00587E8C">
        <w:rPr>
          <w:rFonts w:ascii="Times New Roman" w:hAnsi="Times New Roman" w:cs="Times New Roman"/>
          <w:sz w:val="20"/>
          <w:szCs w:val="20"/>
          <w:lang w:val="el-GR"/>
        </w:rPr>
        <w:t xml:space="preserve"> Τα ερευνητικά ενδιαφέροντα και οι δημοσιεύσεις της επικεντρώνονται </w:t>
      </w:r>
      <w:r w:rsidR="00587E8C" w:rsidRPr="00587E8C">
        <w:rPr>
          <w:rFonts w:ascii="Times New Roman" w:hAnsi="Times New Roman" w:cs="Times New Roman"/>
          <w:sz w:val="20"/>
          <w:szCs w:val="20"/>
          <w:lang w:val="el-GR"/>
        </w:rPr>
        <w:t>στη χρήση των Νέω</w:t>
      </w:r>
      <w:r w:rsidR="00587E8C">
        <w:rPr>
          <w:rFonts w:ascii="Times New Roman" w:hAnsi="Times New Roman" w:cs="Times New Roman"/>
          <w:sz w:val="20"/>
          <w:szCs w:val="20"/>
          <w:lang w:val="el-GR"/>
        </w:rPr>
        <w:t>ν Τεχνολογιών στην Εκπαίδευση.</w:t>
      </w:r>
    </w:p>
    <w:sectPr w:rsidR="003E0330" w:rsidRPr="00A17A9A" w:rsidSect="00D944B2">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A1"/>
    <w:family w:val="roman"/>
    <w:pitch w:val="variable"/>
    <w:sig w:usb0="E00006FF" w:usb1="420024FF" w:usb2="02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A1"/>
    <w:family w:val="roman"/>
    <w:pitch w:val="variable"/>
    <w:sig w:usb0="E0002EFF" w:usb1="C000785B"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972696"/>
    <w:rsid w:val="002E371E"/>
    <w:rsid w:val="003E0330"/>
    <w:rsid w:val="00587E8C"/>
    <w:rsid w:val="00696C9C"/>
    <w:rsid w:val="006E4B3F"/>
    <w:rsid w:val="007E5DD6"/>
    <w:rsid w:val="008C5EB8"/>
    <w:rsid w:val="00972696"/>
    <w:rsid w:val="00A17A9A"/>
    <w:rsid w:val="00CE4A92"/>
    <w:rsid w:val="00D944B2"/>
    <w:rsid w:val="00DD583E"/>
    <w:rsid w:val="00F257B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7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17A9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23912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1441</Characters>
  <Application>Microsoft Office Word</Application>
  <DocSecurity>0</DocSecurity>
  <Lines>12</Lines>
  <Paragraphs>3</Paragraphs>
  <ScaleCrop>false</ScaleCrop>
  <Company>Grizli777</Company>
  <LinksUpToDate>false</LinksUpToDate>
  <CharactersWithSpaces>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Θεοχάρης Αθανασιάδης</dc:creator>
  <cp:lastModifiedBy>userx</cp:lastModifiedBy>
  <cp:revision>2</cp:revision>
  <dcterms:created xsi:type="dcterms:W3CDTF">2020-04-21T10:37:00Z</dcterms:created>
  <dcterms:modified xsi:type="dcterms:W3CDTF">2020-04-21T10:37:00Z</dcterms:modified>
</cp:coreProperties>
</file>